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55B7A" w14:textId="6B0288B7" w:rsidR="00F1513E" w:rsidRDefault="00F1513E" w:rsidP="00F1513E">
      <w:pPr>
        <w:overflowPunct w:val="0"/>
        <w:autoSpaceDE w:val="0"/>
        <w:autoSpaceDN w:val="0"/>
        <w:adjustRightInd w:val="0"/>
        <w:spacing w:after="120"/>
        <w:jc w:val="center"/>
        <w:rPr>
          <w:lang w:eastAsia="hu-HU"/>
        </w:rPr>
      </w:pPr>
      <w:r>
        <w:rPr>
          <w:noProof/>
          <w:lang w:eastAsia="hu-HU"/>
        </w:rPr>
        <w:drawing>
          <wp:inline distT="0" distB="0" distL="0" distR="0" wp14:anchorId="500F9DCB" wp14:editId="5B7A2D97">
            <wp:extent cx="762000" cy="1082040"/>
            <wp:effectExtent l="0" t="0" r="0" b="0"/>
            <wp:docPr id="78184096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30BEB" w14:textId="77777777" w:rsidR="00F1513E" w:rsidRDefault="00F1513E" w:rsidP="00F1513E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>
        <w:rPr>
          <w:rFonts w:eastAsia="Calibri"/>
          <w:b/>
          <w:bCs/>
          <w:kern w:val="2"/>
          <w:lang w:eastAsia="hu-HU"/>
        </w:rPr>
        <w:t>ELŐTERJESZTÉS</w:t>
      </w:r>
    </w:p>
    <w:p w14:paraId="375D23D8" w14:textId="77777777" w:rsidR="00F1513E" w:rsidRDefault="00F1513E" w:rsidP="00F1513E">
      <w:pPr>
        <w:overflowPunct w:val="0"/>
        <w:autoSpaceDE w:val="0"/>
        <w:autoSpaceDN w:val="0"/>
        <w:adjustRightInd w:val="0"/>
        <w:rPr>
          <w:rFonts w:eastAsia="Calibri"/>
          <w:b/>
          <w:bCs/>
          <w:kern w:val="2"/>
          <w:lang w:eastAsia="hu-HU"/>
        </w:rPr>
      </w:pPr>
    </w:p>
    <w:p w14:paraId="0B34EE6A" w14:textId="77777777" w:rsidR="00F1513E" w:rsidRDefault="00F1513E" w:rsidP="00F1513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  <w:lang w:eastAsia="hu-HU"/>
        </w:rPr>
      </w:pPr>
      <w:r>
        <w:rPr>
          <w:rFonts w:eastAsia="Calibri"/>
          <w:b/>
          <w:bCs/>
          <w:kern w:val="2"/>
          <w:lang w:eastAsia="hu-HU"/>
        </w:rPr>
        <w:t>Jánoshalma Városi Önkormányzat</w:t>
      </w:r>
    </w:p>
    <w:p w14:paraId="08AAFCED" w14:textId="77777777" w:rsidR="00F1513E" w:rsidRDefault="00F1513E" w:rsidP="00F1513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kern w:val="2"/>
          <w:lang w:eastAsia="hu-HU"/>
        </w:rPr>
      </w:pPr>
      <w:r>
        <w:rPr>
          <w:rFonts w:eastAsia="Calibri"/>
          <w:b/>
          <w:bCs/>
          <w:kern w:val="2"/>
          <w:lang w:eastAsia="hu-HU"/>
        </w:rPr>
        <w:t>Képviselő-testületének</w:t>
      </w:r>
    </w:p>
    <w:p w14:paraId="22B5CE37" w14:textId="77777777" w:rsidR="00F1513E" w:rsidRDefault="00F1513E" w:rsidP="00F1513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kern w:val="2"/>
          <w:lang w:eastAsia="hu-HU"/>
        </w:rPr>
      </w:pPr>
      <w:r>
        <w:rPr>
          <w:rFonts w:eastAsia="Calibri"/>
          <w:kern w:val="2"/>
          <w:lang w:eastAsia="hu-HU"/>
        </w:rPr>
        <w:t>2025. november 13-i rendkívüli ülésére</w:t>
      </w:r>
    </w:p>
    <w:p w14:paraId="46FF7D98" w14:textId="77777777" w:rsidR="00CD1298" w:rsidRPr="00CD1298" w:rsidRDefault="00CD1298" w:rsidP="00CD1298">
      <w:pPr>
        <w:suppressAutoHyphens w:val="0"/>
        <w:jc w:val="both"/>
        <w:rPr>
          <w:rFonts w:ascii="Calibri" w:eastAsia="Calibri" w:hAnsi="Calibri" w:cs="Calibri"/>
          <w:b/>
          <w:bCs/>
          <w:lang w:eastAsia="en-US"/>
        </w:rPr>
      </w:pPr>
    </w:p>
    <w:p w14:paraId="5281FAEC" w14:textId="77777777" w:rsidR="00CD1298" w:rsidRPr="00CD1298" w:rsidRDefault="00CD1298" w:rsidP="00CD1298">
      <w:pPr>
        <w:suppressAutoHyphens w:val="0"/>
        <w:jc w:val="both"/>
        <w:rPr>
          <w:rFonts w:eastAsia="Calibri"/>
          <w:b/>
          <w:bCs/>
          <w:lang w:eastAsia="en-US"/>
        </w:rPr>
      </w:pPr>
    </w:p>
    <w:p w14:paraId="6D062E15" w14:textId="77777777" w:rsidR="00CD1298" w:rsidRPr="00544034" w:rsidRDefault="00CD1298" w:rsidP="00CD1298">
      <w:pPr>
        <w:jc w:val="both"/>
        <w:rPr>
          <w:b/>
          <w:bCs/>
          <w:lang w:eastAsia="hu-HU"/>
        </w:rPr>
      </w:pPr>
      <w:r w:rsidRPr="00CD1298">
        <w:rPr>
          <w:rFonts w:eastAsia="Calibri"/>
          <w:b/>
          <w:bCs/>
          <w:lang w:eastAsia="en-US"/>
        </w:rPr>
        <w:t xml:space="preserve">Tárgy: </w:t>
      </w:r>
      <w:r w:rsidRPr="00544034">
        <w:rPr>
          <w:b/>
          <w:bCs/>
          <w:lang w:eastAsia="hu-HU"/>
        </w:rPr>
        <w:t>Előterjesztés „</w:t>
      </w:r>
      <w:r w:rsidRPr="008F3795">
        <w:rPr>
          <w:b/>
          <w:bCs/>
          <w:lang w:eastAsia="hu-HU"/>
        </w:rPr>
        <w:t>Villamos energia beszerzése a 2026-os energia évre</w:t>
      </w:r>
      <w:r w:rsidRPr="00544034">
        <w:rPr>
          <w:b/>
          <w:bCs/>
          <w:lang w:eastAsia="hu-HU"/>
        </w:rPr>
        <w:t>” tárgyú közbeszerzési eljárás megindításáról</w:t>
      </w:r>
    </w:p>
    <w:p w14:paraId="67FCF7BC" w14:textId="2122BF5C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</w:p>
    <w:p w14:paraId="6EB8DCEF" w14:textId="77777777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</w:p>
    <w:p w14:paraId="45009D68" w14:textId="77777777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CD1298" w:rsidRPr="00CD1298" w14:paraId="621D990F" w14:textId="77777777" w:rsidTr="00C06A9E">
        <w:tc>
          <w:tcPr>
            <w:tcW w:w="4531" w:type="dxa"/>
          </w:tcPr>
          <w:p w14:paraId="43A37DDE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Előterjesztő:</w:t>
            </w:r>
          </w:p>
        </w:tc>
        <w:tc>
          <w:tcPr>
            <w:tcW w:w="4531" w:type="dxa"/>
          </w:tcPr>
          <w:p w14:paraId="72207461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lang w:eastAsia="hu-HU"/>
              </w:rPr>
              <w:t xml:space="preserve">Dr. Rennerné dr. </w:t>
            </w:r>
            <w:proofErr w:type="spellStart"/>
            <w:r w:rsidRPr="00CD1298">
              <w:rPr>
                <w:rFonts w:eastAsia="Calibri"/>
                <w:lang w:eastAsia="hu-HU"/>
              </w:rPr>
              <w:t>Radvánszki</w:t>
            </w:r>
            <w:proofErr w:type="spellEnd"/>
            <w:r w:rsidRPr="00CD1298">
              <w:rPr>
                <w:rFonts w:eastAsia="Calibri"/>
                <w:lang w:eastAsia="hu-HU"/>
              </w:rPr>
              <w:t xml:space="preserve"> Anikó jegyző</w:t>
            </w:r>
          </w:p>
        </w:tc>
      </w:tr>
      <w:tr w:rsidR="00CD1298" w:rsidRPr="00CD1298" w14:paraId="1D96198C" w14:textId="77777777" w:rsidTr="00C06A9E">
        <w:tc>
          <w:tcPr>
            <w:tcW w:w="4531" w:type="dxa"/>
          </w:tcPr>
          <w:p w14:paraId="2485BCFA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Előterjesztést készítette:</w:t>
            </w:r>
          </w:p>
        </w:tc>
        <w:tc>
          <w:tcPr>
            <w:tcW w:w="4531" w:type="dxa"/>
          </w:tcPr>
          <w:p w14:paraId="39AF8535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lang w:eastAsia="hu-HU"/>
              </w:rPr>
              <w:t xml:space="preserve">Dr. Rennerné dr. </w:t>
            </w:r>
            <w:proofErr w:type="spellStart"/>
            <w:r w:rsidRPr="00CD1298">
              <w:rPr>
                <w:rFonts w:eastAsia="Calibri"/>
                <w:lang w:eastAsia="hu-HU"/>
              </w:rPr>
              <w:t>Radvánszki</w:t>
            </w:r>
            <w:proofErr w:type="spellEnd"/>
            <w:r w:rsidRPr="00CD1298">
              <w:rPr>
                <w:rFonts w:eastAsia="Calibri"/>
                <w:lang w:eastAsia="hu-HU"/>
              </w:rPr>
              <w:t xml:space="preserve"> Anikó jegyző</w:t>
            </w:r>
          </w:p>
        </w:tc>
      </w:tr>
      <w:tr w:rsidR="00CD1298" w:rsidRPr="00CD1298" w14:paraId="1AD24BC0" w14:textId="77777777" w:rsidTr="00C06A9E">
        <w:tc>
          <w:tcPr>
            <w:tcW w:w="4531" w:type="dxa"/>
          </w:tcPr>
          <w:p w14:paraId="225EDACA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Az előterjesztés előzetesen egyeztetve:</w:t>
            </w:r>
          </w:p>
        </w:tc>
        <w:tc>
          <w:tcPr>
            <w:tcW w:w="4531" w:type="dxa"/>
          </w:tcPr>
          <w:p w14:paraId="5AB41FA9" w14:textId="77777777" w:rsid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>
              <w:rPr>
                <w:rFonts w:eastAsia="Calibri"/>
                <w:lang w:eastAsia="hu-HU"/>
              </w:rPr>
              <w:t>Kasziba Sándor osztályvezető</w:t>
            </w:r>
          </w:p>
          <w:p w14:paraId="07B3E12E" w14:textId="28FD270F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>
              <w:rPr>
                <w:rFonts w:eastAsia="Calibri"/>
                <w:lang w:eastAsia="hu-HU"/>
              </w:rPr>
              <w:t>Ördögh Edit alpolgármester</w:t>
            </w:r>
          </w:p>
        </w:tc>
      </w:tr>
      <w:tr w:rsidR="00CD1298" w:rsidRPr="00CD1298" w14:paraId="05D6EBFE" w14:textId="77777777" w:rsidTr="00C06A9E">
        <w:tc>
          <w:tcPr>
            <w:tcW w:w="4531" w:type="dxa"/>
          </w:tcPr>
          <w:p w14:paraId="10B0B468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Törvényességi ellenőrzést végezte:</w:t>
            </w:r>
          </w:p>
        </w:tc>
        <w:tc>
          <w:tcPr>
            <w:tcW w:w="4531" w:type="dxa"/>
          </w:tcPr>
          <w:p w14:paraId="6605C156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lang w:eastAsia="hu-HU"/>
              </w:rPr>
              <w:t xml:space="preserve">Dr. Rennerné dr. </w:t>
            </w:r>
            <w:proofErr w:type="spellStart"/>
            <w:r w:rsidRPr="00CD1298">
              <w:rPr>
                <w:rFonts w:eastAsia="Calibri"/>
                <w:lang w:eastAsia="hu-HU"/>
              </w:rPr>
              <w:t>Radvánszki</w:t>
            </w:r>
            <w:proofErr w:type="spellEnd"/>
            <w:r w:rsidRPr="00CD1298">
              <w:rPr>
                <w:rFonts w:eastAsia="Calibri"/>
                <w:lang w:eastAsia="hu-HU"/>
              </w:rPr>
              <w:t xml:space="preserve"> Anikó jegyző</w:t>
            </w:r>
          </w:p>
        </w:tc>
      </w:tr>
      <w:tr w:rsidR="00CD1298" w:rsidRPr="00CD1298" w14:paraId="1D4DC679" w14:textId="77777777" w:rsidTr="00C06A9E">
        <w:tc>
          <w:tcPr>
            <w:tcW w:w="4531" w:type="dxa"/>
          </w:tcPr>
          <w:p w14:paraId="21282A65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lang w:eastAsia="hu-HU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1CEF243C" w14:textId="77777777" w:rsidR="00CD1298" w:rsidRPr="00CD1298" w:rsidRDefault="00CD1298" w:rsidP="00CD1298">
            <w:pPr>
              <w:suppressAutoHyphens w:val="0"/>
              <w:rPr>
                <w:rFonts w:eastAsia="Calibri"/>
                <w:bCs/>
                <w:lang w:eastAsia="hu-HU"/>
              </w:rPr>
            </w:pPr>
            <w:r w:rsidRPr="00CD1298">
              <w:rPr>
                <w:rFonts w:eastAsia="Calibri"/>
                <w:bCs/>
                <w:lang w:eastAsia="hu-HU"/>
              </w:rPr>
              <w:t>-</w:t>
            </w:r>
          </w:p>
        </w:tc>
      </w:tr>
      <w:tr w:rsidR="00CD1298" w:rsidRPr="00CD1298" w14:paraId="4047C936" w14:textId="77777777" w:rsidTr="00C06A9E">
        <w:tc>
          <w:tcPr>
            <w:tcW w:w="4531" w:type="dxa"/>
          </w:tcPr>
          <w:p w14:paraId="4BC3DE08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A Képviselő-testület ülése:</w:t>
            </w:r>
          </w:p>
        </w:tc>
        <w:tc>
          <w:tcPr>
            <w:tcW w:w="4531" w:type="dxa"/>
          </w:tcPr>
          <w:p w14:paraId="3429BD16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b/>
                <w:u w:val="single"/>
                <w:lang w:eastAsia="hu-HU"/>
              </w:rPr>
              <w:t>nyílt ülés</w:t>
            </w:r>
            <w:r w:rsidRPr="00CD1298">
              <w:rPr>
                <w:rFonts w:eastAsia="Calibri"/>
                <w:lang w:eastAsia="hu-HU"/>
              </w:rPr>
              <w:t>/ zárt ülés</w:t>
            </w:r>
          </w:p>
        </w:tc>
      </w:tr>
      <w:tr w:rsidR="00CD1298" w:rsidRPr="00CD1298" w14:paraId="2F5E2E8E" w14:textId="77777777" w:rsidTr="00C06A9E">
        <w:tc>
          <w:tcPr>
            <w:tcW w:w="4531" w:type="dxa"/>
          </w:tcPr>
          <w:p w14:paraId="1CFEFCC1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 xml:space="preserve">Döntési forma: </w:t>
            </w:r>
          </w:p>
        </w:tc>
        <w:tc>
          <w:tcPr>
            <w:tcW w:w="4531" w:type="dxa"/>
          </w:tcPr>
          <w:p w14:paraId="7D332D4F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lang w:eastAsia="hu-HU"/>
              </w:rPr>
              <w:t>rendelet/</w:t>
            </w:r>
            <w:r w:rsidRPr="00CD1298">
              <w:rPr>
                <w:rFonts w:eastAsia="Calibri"/>
                <w:b/>
                <w:u w:val="single"/>
                <w:lang w:eastAsia="hu-HU"/>
              </w:rPr>
              <w:t>határozat</w:t>
            </w:r>
          </w:p>
        </w:tc>
      </w:tr>
      <w:tr w:rsidR="00CD1298" w:rsidRPr="00CD1298" w14:paraId="5ABE695A" w14:textId="77777777" w:rsidTr="00C06A9E">
        <w:tc>
          <w:tcPr>
            <w:tcW w:w="4531" w:type="dxa"/>
          </w:tcPr>
          <w:p w14:paraId="4B2CC4FE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A döntéshez szükséges többség:</w:t>
            </w:r>
          </w:p>
        </w:tc>
        <w:tc>
          <w:tcPr>
            <w:tcW w:w="4531" w:type="dxa"/>
          </w:tcPr>
          <w:p w14:paraId="0F8E2216" w14:textId="7221565D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b/>
                <w:u w:val="single"/>
                <w:lang w:eastAsia="hu-HU"/>
              </w:rPr>
              <w:t>egyszerű/</w:t>
            </w:r>
            <w:r w:rsidRPr="00CD1298">
              <w:rPr>
                <w:rFonts w:eastAsia="Calibri"/>
                <w:lang w:eastAsia="hu-HU"/>
              </w:rPr>
              <w:t>minősített</w:t>
            </w:r>
            <w:r w:rsidR="0049604C">
              <w:rPr>
                <w:rFonts w:eastAsia="Calibri"/>
                <w:lang w:eastAsia="hu-HU"/>
              </w:rPr>
              <w:t xml:space="preserve"> </w:t>
            </w:r>
            <w:r w:rsidR="0049604C" w:rsidRPr="0049604C">
              <w:rPr>
                <w:rFonts w:eastAsia="Calibri"/>
                <w:b/>
                <w:bCs/>
                <w:u w:val="single"/>
                <w:lang w:eastAsia="hu-HU"/>
              </w:rPr>
              <w:t>NÉV SZERINTI</w:t>
            </w:r>
          </w:p>
        </w:tc>
      </w:tr>
      <w:tr w:rsidR="00CD1298" w:rsidRPr="00CD1298" w14:paraId="6AE525EE" w14:textId="77777777" w:rsidTr="00C06A9E">
        <w:tc>
          <w:tcPr>
            <w:tcW w:w="4531" w:type="dxa"/>
          </w:tcPr>
          <w:p w14:paraId="55DC86D9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b/>
                <w:bCs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A honlapon nyilvánosságra hozható:</w:t>
            </w:r>
          </w:p>
        </w:tc>
        <w:tc>
          <w:tcPr>
            <w:tcW w:w="4531" w:type="dxa"/>
          </w:tcPr>
          <w:p w14:paraId="082E14EB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b/>
                <w:u w:val="single"/>
                <w:lang w:eastAsia="hu-HU"/>
              </w:rPr>
              <w:t>igen</w:t>
            </w:r>
            <w:r w:rsidRPr="00CD1298">
              <w:rPr>
                <w:rFonts w:eastAsia="Calibri"/>
                <w:lang w:eastAsia="hu-HU"/>
              </w:rPr>
              <w:t>/nem/részben</w:t>
            </w:r>
          </w:p>
        </w:tc>
      </w:tr>
      <w:tr w:rsidR="00CD1298" w:rsidRPr="00CD1298" w14:paraId="39A545A8" w14:textId="77777777" w:rsidTr="00C06A9E">
        <w:tc>
          <w:tcPr>
            <w:tcW w:w="4531" w:type="dxa"/>
          </w:tcPr>
          <w:p w14:paraId="73ECFBE4" w14:textId="77777777" w:rsidR="00CD1298" w:rsidRPr="00CD1298" w:rsidRDefault="00CD1298" w:rsidP="00CD1298">
            <w:p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b/>
                <w:bCs/>
                <w:lang w:eastAsia="hu-HU"/>
              </w:rPr>
              <w:t>Mellékletek:</w:t>
            </w:r>
          </w:p>
        </w:tc>
        <w:tc>
          <w:tcPr>
            <w:tcW w:w="4531" w:type="dxa"/>
          </w:tcPr>
          <w:p w14:paraId="4E7EBDA9" w14:textId="77777777" w:rsidR="00CD1298" w:rsidRDefault="00CD1298" w:rsidP="00CD1298">
            <w:pPr>
              <w:pStyle w:val="Listaszerbekezds"/>
              <w:numPr>
                <w:ilvl w:val="0"/>
                <w:numId w:val="21"/>
              </w:numPr>
              <w:suppressAutoHyphens w:val="0"/>
              <w:jc w:val="both"/>
              <w:rPr>
                <w:rFonts w:eastAsia="Calibri"/>
                <w:lang w:eastAsia="hu-HU"/>
              </w:rPr>
            </w:pPr>
            <w:r w:rsidRPr="00CD1298">
              <w:rPr>
                <w:rFonts w:eastAsia="Calibri"/>
                <w:lang w:eastAsia="hu-HU"/>
              </w:rPr>
              <w:t>Ajánlattételi felhívás</w:t>
            </w:r>
          </w:p>
          <w:p w14:paraId="16C17C59" w14:textId="77777777" w:rsidR="00CD1298" w:rsidRDefault="00CD1298" w:rsidP="00CD1298">
            <w:pPr>
              <w:pStyle w:val="Listaszerbekezds"/>
              <w:numPr>
                <w:ilvl w:val="0"/>
                <w:numId w:val="21"/>
              </w:numPr>
              <w:suppressAutoHyphens w:val="0"/>
              <w:jc w:val="both"/>
              <w:rPr>
                <w:rFonts w:eastAsia="Calibri"/>
                <w:lang w:eastAsia="hu-HU"/>
              </w:rPr>
            </w:pPr>
            <w:r>
              <w:rPr>
                <w:rFonts w:eastAsia="Calibri"/>
                <w:lang w:eastAsia="hu-HU"/>
              </w:rPr>
              <w:t>Ajánlattételi dokumentáció</w:t>
            </w:r>
          </w:p>
          <w:p w14:paraId="7B818B53" w14:textId="77777777" w:rsidR="006962D2" w:rsidRDefault="006962D2" w:rsidP="00CD1298">
            <w:pPr>
              <w:pStyle w:val="Listaszerbekezds"/>
              <w:numPr>
                <w:ilvl w:val="0"/>
                <w:numId w:val="21"/>
              </w:numPr>
              <w:suppressAutoHyphens w:val="0"/>
              <w:jc w:val="both"/>
              <w:rPr>
                <w:rFonts w:eastAsia="Calibri"/>
                <w:lang w:eastAsia="hu-HU"/>
              </w:rPr>
            </w:pPr>
            <w:r>
              <w:rPr>
                <w:rFonts w:eastAsia="Calibri"/>
                <w:lang w:eastAsia="hu-HU"/>
              </w:rPr>
              <w:t>Szerződés-tervezet</w:t>
            </w:r>
          </w:p>
          <w:p w14:paraId="65885156" w14:textId="11E35E5A" w:rsidR="006962D2" w:rsidRPr="00CD1298" w:rsidRDefault="006962D2" w:rsidP="00CD1298">
            <w:pPr>
              <w:pStyle w:val="Listaszerbekezds"/>
              <w:numPr>
                <w:ilvl w:val="0"/>
                <w:numId w:val="21"/>
              </w:numPr>
              <w:suppressAutoHyphens w:val="0"/>
              <w:jc w:val="both"/>
              <w:rPr>
                <w:rFonts w:eastAsia="Calibri"/>
                <w:lang w:eastAsia="hu-HU"/>
              </w:rPr>
            </w:pPr>
            <w:r>
              <w:rPr>
                <w:rFonts w:eastAsia="Calibri"/>
                <w:lang w:eastAsia="hu-HU"/>
              </w:rPr>
              <w:t xml:space="preserve">Ajánlati </w:t>
            </w:r>
            <w:proofErr w:type="spellStart"/>
            <w:r>
              <w:rPr>
                <w:rFonts w:eastAsia="Calibri"/>
                <w:lang w:eastAsia="hu-HU"/>
              </w:rPr>
              <w:t>ártáblázat</w:t>
            </w:r>
            <w:proofErr w:type="spellEnd"/>
          </w:p>
        </w:tc>
      </w:tr>
    </w:tbl>
    <w:p w14:paraId="146E09B6" w14:textId="77777777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</w:p>
    <w:p w14:paraId="5C775020" w14:textId="77777777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</w:p>
    <w:p w14:paraId="6849C0A0" w14:textId="77777777" w:rsidR="00CD1298" w:rsidRPr="00CD1298" w:rsidRDefault="00CD1298" w:rsidP="00CD1298">
      <w:pPr>
        <w:suppressAutoHyphens w:val="0"/>
        <w:jc w:val="both"/>
        <w:rPr>
          <w:rFonts w:eastAsia="Calibri"/>
          <w:lang w:eastAsia="en-US"/>
        </w:rPr>
      </w:pPr>
      <w:r w:rsidRPr="00CD1298">
        <w:rPr>
          <w:rFonts w:eastAsia="Calibri"/>
          <w:lang w:eastAsia="en-US"/>
        </w:rPr>
        <w:t>Jánoshalma, 2025. november 10.</w:t>
      </w:r>
    </w:p>
    <w:p w14:paraId="706FB4A1" w14:textId="77777777" w:rsidR="00CD1298" w:rsidRPr="00CD1298" w:rsidRDefault="00CD1298" w:rsidP="00CD1298">
      <w:pPr>
        <w:suppressAutoHyphens w:val="0"/>
        <w:spacing w:after="160" w:line="259" w:lineRule="auto"/>
        <w:rPr>
          <w:rFonts w:eastAsia="Calibri"/>
          <w:lang w:eastAsia="en-US"/>
        </w:rPr>
      </w:pPr>
      <w:r w:rsidRPr="00CD1298">
        <w:rPr>
          <w:rFonts w:eastAsia="Calibri"/>
          <w:lang w:eastAsia="en-US"/>
        </w:rPr>
        <w:br w:type="page"/>
      </w:r>
    </w:p>
    <w:p w14:paraId="5EF0E4EE" w14:textId="77777777" w:rsidR="0073271A" w:rsidRPr="00544034" w:rsidRDefault="0073271A" w:rsidP="0073271A">
      <w:pPr>
        <w:jc w:val="both"/>
        <w:rPr>
          <w:b/>
        </w:rPr>
      </w:pPr>
      <w:r w:rsidRPr="00544034">
        <w:rPr>
          <w:b/>
        </w:rPr>
        <w:lastRenderedPageBreak/>
        <w:t xml:space="preserve">Tisztelt Képviselő-testület! </w:t>
      </w:r>
    </w:p>
    <w:p w14:paraId="174E2E34" w14:textId="2D4F3006" w:rsidR="002E416B" w:rsidRPr="00544034" w:rsidRDefault="002E416B" w:rsidP="006455D0">
      <w:pPr>
        <w:suppressAutoHyphens w:val="0"/>
        <w:jc w:val="both"/>
        <w:rPr>
          <w:color w:val="0F0F0F"/>
        </w:rPr>
      </w:pPr>
    </w:p>
    <w:p w14:paraId="51F21352" w14:textId="6EA6B93E" w:rsidR="002E416B" w:rsidRDefault="002E416B" w:rsidP="006455D0">
      <w:pPr>
        <w:suppressAutoHyphens w:val="0"/>
        <w:jc w:val="both"/>
        <w:rPr>
          <w:color w:val="0F0F0F"/>
        </w:rPr>
      </w:pPr>
      <w:r w:rsidRPr="00544034">
        <w:rPr>
          <w:color w:val="0F0F0F"/>
        </w:rPr>
        <w:t>Amennyiben a</w:t>
      </w:r>
      <w:r w:rsidR="003F506B" w:rsidRPr="00544034">
        <w:rPr>
          <w:color w:val="0F0F0F"/>
        </w:rPr>
        <w:t xml:space="preserve">z egybeszámítandó </w:t>
      </w:r>
      <w:r w:rsidRPr="00544034">
        <w:rPr>
          <w:color w:val="0F0F0F"/>
        </w:rPr>
        <w:t xml:space="preserve">villamos energia és a kapcsolódó díjak éves nettó összköltsége meghaladja </w:t>
      </w:r>
      <w:r w:rsidRPr="00801B1D">
        <w:rPr>
          <w:color w:val="0F0F0F"/>
        </w:rPr>
        <w:t xml:space="preserve">a </w:t>
      </w:r>
      <w:r w:rsidR="00801B1D" w:rsidRPr="00801B1D">
        <w:rPr>
          <w:color w:val="0F0F0F"/>
        </w:rPr>
        <w:t>20</w:t>
      </w:r>
      <w:r w:rsidRPr="00801B1D">
        <w:rPr>
          <w:color w:val="0F0F0F"/>
        </w:rPr>
        <w:t>.000.000.-Ft-</w:t>
      </w:r>
      <w:r w:rsidRPr="00544034">
        <w:rPr>
          <w:color w:val="0F0F0F"/>
        </w:rPr>
        <w:t>ot, kötelező közbeszerzési eljárás lefolytatása.</w:t>
      </w:r>
    </w:p>
    <w:p w14:paraId="39DB6DBF" w14:textId="77777777" w:rsidR="00544034" w:rsidRPr="00544034" w:rsidRDefault="00544034" w:rsidP="006455D0">
      <w:pPr>
        <w:suppressAutoHyphens w:val="0"/>
        <w:jc w:val="both"/>
        <w:rPr>
          <w:color w:val="0F0F0F"/>
        </w:rPr>
      </w:pPr>
    </w:p>
    <w:p w14:paraId="6BCBD14A" w14:textId="49D06EB8" w:rsidR="00670628" w:rsidRDefault="00670628" w:rsidP="00544034">
      <w:pPr>
        <w:suppressAutoHyphens w:val="0"/>
        <w:jc w:val="both"/>
        <w:rPr>
          <w:b/>
          <w:bCs/>
          <w:lang w:eastAsia="hu-HU"/>
        </w:rPr>
      </w:pPr>
      <w:r w:rsidRPr="00544034">
        <w:rPr>
          <w:lang w:eastAsia="hu-HU"/>
        </w:rPr>
        <w:t xml:space="preserve">A </w:t>
      </w:r>
      <w:r w:rsidR="00463C57" w:rsidRPr="00544034">
        <w:rPr>
          <w:lang w:eastAsia="hu-HU"/>
        </w:rPr>
        <w:t>megvalósítani tervezett</w:t>
      </w:r>
      <w:r w:rsidR="00BD4C53" w:rsidRPr="00544034">
        <w:rPr>
          <w:lang w:eastAsia="hu-HU"/>
        </w:rPr>
        <w:t xml:space="preserve"> villamos energia beszerzés</w:t>
      </w:r>
      <w:r w:rsidRPr="00544034">
        <w:rPr>
          <w:lang w:eastAsia="hu-HU"/>
        </w:rPr>
        <w:t xml:space="preserve"> becsült értéke </w:t>
      </w:r>
      <w:r w:rsidR="00544034" w:rsidRPr="00544034">
        <w:rPr>
          <w:b/>
          <w:bCs/>
          <w:lang w:eastAsia="hu-HU"/>
        </w:rPr>
        <w:t>Jánoshalma</w:t>
      </w:r>
      <w:r w:rsidRPr="00544034">
        <w:rPr>
          <w:b/>
          <w:bCs/>
          <w:lang w:eastAsia="hu-HU"/>
        </w:rPr>
        <w:t xml:space="preserve"> Város</w:t>
      </w:r>
      <w:r w:rsidR="00544034" w:rsidRPr="00544034">
        <w:rPr>
          <w:b/>
          <w:bCs/>
          <w:lang w:eastAsia="hu-HU"/>
        </w:rPr>
        <w:t>i</w:t>
      </w:r>
      <w:r w:rsidRPr="00544034">
        <w:rPr>
          <w:b/>
          <w:bCs/>
          <w:lang w:eastAsia="hu-HU"/>
        </w:rPr>
        <w:t xml:space="preserve"> Önkormányzat esetében nettó </w:t>
      </w:r>
      <w:r w:rsidR="00F1513E" w:rsidRPr="008F3795">
        <w:rPr>
          <w:b/>
          <w:bCs/>
          <w:lang w:eastAsia="hu-HU"/>
        </w:rPr>
        <w:t>39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242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343</w:t>
      </w:r>
      <w:r w:rsidR="00F1513E">
        <w:rPr>
          <w:b/>
          <w:bCs/>
          <w:lang w:eastAsia="hu-HU"/>
        </w:rPr>
        <w:t>,</w:t>
      </w:r>
      <w:r w:rsidR="00F1513E" w:rsidRPr="00544034">
        <w:rPr>
          <w:b/>
          <w:bCs/>
          <w:lang w:eastAsia="hu-HU"/>
        </w:rPr>
        <w:t xml:space="preserve"> -</w:t>
      </w:r>
      <w:r w:rsidRPr="00544034">
        <w:rPr>
          <w:b/>
          <w:bCs/>
          <w:lang w:eastAsia="hu-HU"/>
        </w:rPr>
        <w:t>Ft</w:t>
      </w:r>
      <w:r w:rsidR="00544034">
        <w:rPr>
          <w:b/>
          <w:bCs/>
          <w:lang w:eastAsia="hu-HU"/>
        </w:rPr>
        <w:t>.</w:t>
      </w:r>
    </w:p>
    <w:p w14:paraId="73541616" w14:textId="77777777" w:rsidR="00544034" w:rsidRPr="00544034" w:rsidRDefault="00544034" w:rsidP="00544034">
      <w:pPr>
        <w:suppressAutoHyphens w:val="0"/>
        <w:jc w:val="both"/>
        <w:rPr>
          <w:b/>
          <w:bCs/>
          <w:lang w:eastAsia="hu-HU"/>
        </w:rPr>
      </w:pPr>
    </w:p>
    <w:p w14:paraId="3C91FD3D" w14:textId="565897D1" w:rsidR="002212DC" w:rsidRPr="00544034" w:rsidRDefault="00504B7F" w:rsidP="002212DC">
      <w:pPr>
        <w:suppressAutoHyphens w:val="0"/>
        <w:jc w:val="both"/>
      </w:pPr>
      <w:r w:rsidRPr="00544034">
        <w:rPr>
          <w:color w:val="0F0F0F"/>
        </w:rPr>
        <w:t>Villamosenergia beszerzésünk tehát közbeszerzés köteles.</w:t>
      </w:r>
      <w:r w:rsidR="002212DC" w:rsidRPr="00544034">
        <w:rPr>
          <w:color w:val="0F0F0F"/>
        </w:rPr>
        <w:t xml:space="preserve"> </w:t>
      </w:r>
      <w:r w:rsidR="00CE4E2A" w:rsidRPr="00544034">
        <w:t>A közbeszerzési eljárás lefolytatásának módját illetően 2 módozat közül választhatunk</w:t>
      </w:r>
      <w:r w:rsidR="000D06E9" w:rsidRPr="00544034">
        <w:t>:</w:t>
      </w:r>
      <w:r w:rsidR="00CE4E2A" w:rsidRPr="00544034">
        <w:t xml:space="preserve"> </w:t>
      </w:r>
      <w:r w:rsidR="00562B3A" w:rsidRPr="00544034">
        <w:t xml:space="preserve">a korábbiakban más beszerzéseknél már alkalmazott, ismert </w:t>
      </w:r>
      <w:r w:rsidR="00CE4E2A" w:rsidRPr="00544034">
        <w:t>nyílt eljárás, vagy pedig a Közbeszerzési és Ellátási Főigazgatóság</w:t>
      </w:r>
      <w:r w:rsidR="002212DC" w:rsidRPr="00544034">
        <w:t xml:space="preserve"> (KEF)</w:t>
      </w:r>
      <w:r w:rsidR="00CE4E2A" w:rsidRPr="00544034">
        <w:t xml:space="preserve"> beszerzési rendszeréhez önkéntesen csatlakozva keretmegállapodásokból kiinduló </w:t>
      </w:r>
      <w:proofErr w:type="spellStart"/>
      <w:r w:rsidR="00CE4E2A" w:rsidRPr="00544034">
        <w:t>versenyújranyitási</w:t>
      </w:r>
      <w:proofErr w:type="spellEnd"/>
      <w:r w:rsidR="00CE4E2A" w:rsidRPr="00544034">
        <w:t xml:space="preserve"> eljárás.</w:t>
      </w:r>
      <w:r w:rsidR="009914D9" w:rsidRPr="00544034">
        <w:t xml:space="preserve"> </w:t>
      </w:r>
    </w:p>
    <w:p w14:paraId="6E1C1590" w14:textId="77777777" w:rsidR="00BC2433" w:rsidRDefault="002212DC" w:rsidP="002212DC">
      <w:pPr>
        <w:suppressAutoHyphens w:val="0"/>
        <w:jc w:val="both"/>
      </w:pPr>
      <w:r w:rsidRPr="00544034">
        <w:t xml:space="preserve">Az eljárás típusok előnyeinek-hátrányainak gondos mérlegelését követően, szakértőket is bevonva a KEF-es eljárást javasoljuk megindítani. </w:t>
      </w:r>
    </w:p>
    <w:p w14:paraId="6668CA64" w14:textId="77777777" w:rsidR="00544034" w:rsidRPr="00544034" w:rsidRDefault="00544034" w:rsidP="002212DC">
      <w:pPr>
        <w:suppressAutoHyphens w:val="0"/>
        <w:jc w:val="both"/>
      </w:pPr>
    </w:p>
    <w:p w14:paraId="119BD873" w14:textId="0D1D7F21" w:rsidR="00544034" w:rsidRPr="00544034" w:rsidRDefault="00E23AF2" w:rsidP="00213220">
      <w:pPr>
        <w:suppressAutoHyphens w:val="0"/>
        <w:jc w:val="both"/>
      </w:pPr>
      <w:r w:rsidRPr="00544034">
        <w:t xml:space="preserve">A KEF-es eljárás </w:t>
      </w:r>
      <w:r w:rsidR="002212DC" w:rsidRPr="00544034">
        <w:t>viszonylag gyors eljárás, néhány hét alatt eljuthatunk a szerződéskötésig, rövidek az ajánlattételi határidők, nincsen szerződéskötési moratórium.</w:t>
      </w:r>
      <w:r w:rsidR="00AC4A0E" w:rsidRPr="00544034">
        <w:t xml:space="preserve"> </w:t>
      </w:r>
      <w:r w:rsidR="00556652" w:rsidRPr="00544034">
        <w:t xml:space="preserve">A keretmegállapodásban részes </w:t>
      </w:r>
      <w:r w:rsidR="00AC4A0E" w:rsidRPr="00544034">
        <w:t>szolgáltatók nagyobb valószínűséggel adnak ajánlatot (elvileg kötelesek</w:t>
      </w:r>
      <w:r w:rsidRPr="00544034">
        <w:t xml:space="preserve"> ajánlatot adni</w:t>
      </w:r>
      <w:r w:rsidR="00AC4A0E" w:rsidRPr="00544034">
        <w:t xml:space="preserve">) </w:t>
      </w:r>
      <w:r w:rsidR="003E5E50" w:rsidRPr="00544034">
        <w:t xml:space="preserve">az eljárás keretében. </w:t>
      </w:r>
      <w:r w:rsidR="002212DC" w:rsidRPr="00544034">
        <w:t xml:space="preserve">A </w:t>
      </w:r>
      <w:proofErr w:type="spellStart"/>
      <w:r w:rsidR="002212DC" w:rsidRPr="00544034">
        <w:t>versenyújranyitás</w:t>
      </w:r>
      <w:proofErr w:type="spellEnd"/>
      <w:r w:rsidRPr="00544034">
        <w:t xml:space="preserve"> során </w:t>
      </w:r>
      <w:r w:rsidR="002212DC" w:rsidRPr="00544034">
        <w:t xml:space="preserve">lehetőség van </w:t>
      </w:r>
      <w:r w:rsidRPr="00544034">
        <w:t xml:space="preserve">akár </w:t>
      </w:r>
      <w:r w:rsidR="002212DC" w:rsidRPr="00544034">
        <w:t xml:space="preserve">fix </w:t>
      </w:r>
      <w:proofErr w:type="spellStart"/>
      <w:r w:rsidR="002212DC" w:rsidRPr="00544034">
        <w:t>áras</w:t>
      </w:r>
      <w:proofErr w:type="spellEnd"/>
      <w:r w:rsidR="002212DC" w:rsidRPr="00544034">
        <w:t>,</w:t>
      </w:r>
      <w:r w:rsidRPr="00544034">
        <w:t xml:space="preserve"> akár </w:t>
      </w:r>
      <w:r w:rsidR="002212DC" w:rsidRPr="00544034">
        <w:t>tőzsdei ármozgásokkal korrigált szerződés megkötésére.</w:t>
      </w:r>
      <w:r w:rsidR="00CC30D7" w:rsidRPr="00544034">
        <w:t xml:space="preserve"> (Ezeket vegyíteni </w:t>
      </w:r>
      <w:r w:rsidR="00556652" w:rsidRPr="00544034">
        <w:t xml:space="preserve">egyazon szerződésben </w:t>
      </w:r>
      <w:r w:rsidR="00CC30D7" w:rsidRPr="00544034">
        <w:t>nem lehet.)</w:t>
      </w:r>
      <w:r w:rsidR="00556652" w:rsidRPr="00544034">
        <w:t xml:space="preserve"> </w:t>
      </w:r>
    </w:p>
    <w:p w14:paraId="62C647E7" w14:textId="7BD84413" w:rsidR="00667344" w:rsidRDefault="00CC30D7" w:rsidP="00213220">
      <w:pPr>
        <w:jc w:val="both"/>
      </w:pPr>
      <w:r w:rsidRPr="00544034">
        <w:t>Hátránya a KEF-es eljárásnak, hogy egyedi szerződési feltételek meghatározására nincs mód, továbbá kizárólag a 202</w:t>
      </w:r>
      <w:r w:rsidR="00544034" w:rsidRPr="00544034">
        <w:t>6</w:t>
      </w:r>
      <w:r w:rsidRPr="00544034">
        <w:t>-</w:t>
      </w:r>
      <w:r w:rsidR="006D19BB" w:rsidRPr="00544034">
        <w:t>ö</w:t>
      </w:r>
      <w:r w:rsidRPr="00544034">
        <w:t>s villamosenergia év végéig</w:t>
      </w:r>
      <w:r w:rsidR="008D7C0F" w:rsidRPr="00544034">
        <w:t xml:space="preserve">, tehát 1 évre </w:t>
      </w:r>
      <w:r w:rsidRPr="00544034">
        <w:t xml:space="preserve">lehet szerződni. </w:t>
      </w:r>
    </w:p>
    <w:p w14:paraId="7946F8EB" w14:textId="77777777" w:rsidR="00544034" w:rsidRPr="00544034" w:rsidRDefault="00544034" w:rsidP="00213220">
      <w:pPr>
        <w:jc w:val="both"/>
      </w:pPr>
    </w:p>
    <w:p w14:paraId="3838148E" w14:textId="41AC4B2A" w:rsidR="009E5D44" w:rsidRDefault="006C7553" w:rsidP="00213220">
      <w:pPr>
        <w:jc w:val="both"/>
      </w:pPr>
      <w:r w:rsidRPr="00544034">
        <w:t>A KEF-es és a nyílt eljárás költségvonzatai között számottevő különbség nincsen.</w:t>
      </w:r>
    </w:p>
    <w:p w14:paraId="489ED7CA" w14:textId="77777777" w:rsidR="00544034" w:rsidRPr="00544034" w:rsidRDefault="00544034" w:rsidP="00213220">
      <w:pPr>
        <w:jc w:val="both"/>
      </w:pPr>
    </w:p>
    <w:p w14:paraId="09CC574A" w14:textId="32B88C82" w:rsidR="008D7C0F" w:rsidRPr="00544034" w:rsidRDefault="008D7C0F" w:rsidP="00213220">
      <w:pPr>
        <w:jc w:val="both"/>
      </w:pPr>
      <w:r w:rsidRPr="00544034">
        <w:t>Az eljárás során felelős akkreditált közbeszerzési szaktanácsadó</w:t>
      </w:r>
      <w:r w:rsidR="00507822" w:rsidRPr="00544034">
        <w:t xml:space="preserve"> </w:t>
      </w:r>
      <w:r w:rsidRPr="00544034">
        <w:t>bevonása</w:t>
      </w:r>
      <w:r w:rsidR="00327E93" w:rsidRPr="00544034">
        <w:t xml:space="preserve"> szükséges.</w:t>
      </w:r>
    </w:p>
    <w:p w14:paraId="7C26E6F0" w14:textId="77777777" w:rsidR="009E5D44" w:rsidRPr="00544034" w:rsidRDefault="009E5D44" w:rsidP="00213220">
      <w:pPr>
        <w:jc w:val="both"/>
      </w:pPr>
    </w:p>
    <w:p w14:paraId="50ABAFD8" w14:textId="7178F75F" w:rsidR="0073271A" w:rsidRPr="00544034" w:rsidRDefault="0073271A" w:rsidP="00DB6EB5">
      <w:pPr>
        <w:jc w:val="both"/>
      </w:pPr>
      <w:r w:rsidRPr="00544034">
        <w:t xml:space="preserve">Kérem a Tisztelt </w:t>
      </w:r>
      <w:r w:rsidR="00F1513E">
        <w:t>Képviselő-t</w:t>
      </w:r>
      <w:r w:rsidRPr="00544034">
        <w:t>estületet, hogy az előterjesztést megvitatni és az alábbi határozati javaslato</w:t>
      </w:r>
      <w:r w:rsidR="00801B1D">
        <w:t>ka</w:t>
      </w:r>
      <w:r w:rsidR="00327E93" w:rsidRPr="00544034">
        <w:t>t</w:t>
      </w:r>
      <w:r w:rsidRPr="00544034">
        <w:t xml:space="preserve"> elfogadni szíveskedjen</w:t>
      </w:r>
      <w:r w:rsidR="00F1513E">
        <w:t>.</w:t>
      </w:r>
    </w:p>
    <w:p w14:paraId="0066C7F2" w14:textId="77777777" w:rsidR="00510E96" w:rsidRPr="00544034" w:rsidRDefault="00510E96" w:rsidP="00A61CEA">
      <w:pPr>
        <w:rPr>
          <w:b/>
        </w:rPr>
      </w:pPr>
    </w:p>
    <w:p w14:paraId="58FEFB7C" w14:textId="1E203408" w:rsidR="00BF1B76" w:rsidRDefault="003B2715" w:rsidP="00F1513E">
      <w:pPr>
        <w:pStyle w:val="Listaszerbekezds"/>
        <w:numPr>
          <w:ilvl w:val="0"/>
          <w:numId w:val="20"/>
        </w:numPr>
        <w:ind w:left="426"/>
        <w:jc w:val="center"/>
        <w:rPr>
          <w:b/>
          <w:u w:val="single"/>
        </w:rPr>
      </w:pPr>
      <w:r w:rsidRPr="00F1513E">
        <w:rPr>
          <w:b/>
          <w:u w:val="single"/>
        </w:rPr>
        <w:t>Határozati javaslat</w:t>
      </w:r>
      <w:r w:rsidR="00F1513E">
        <w:rPr>
          <w:b/>
          <w:u w:val="single"/>
        </w:rPr>
        <w:t>:</w:t>
      </w:r>
    </w:p>
    <w:p w14:paraId="38608A21" w14:textId="77777777" w:rsidR="00F1513E" w:rsidRPr="00F1513E" w:rsidRDefault="00F1513E" w:rsidP="00F1513E">
      <w:pPr>
        <w:pStyle w:val="Listaszerbekezds"/>
        <w:ind w:left="426"/>
        <w:rPr>
          <w:b/>
          <w:u w:val="single"/>
        </w:rPr>
      </w:pPr>
    </w:p>
    <w:p w14:paraId="4F4C20DB" w14:textId="796644A4" w:rsidR="00BF1B76" w:rsidRPr="00544034" w:rsidRDefault="008F3795" w:rsidP="00544034">
      <w:pPr>
        <w:pStyle w:val="Listaszerbekezds"/>
        <w:suppressAutoHyphens w:val="0"/>
        <w:spacing w:after="200" w:line="276" w:lineRule="auto"/>
        <w:ind w:left="2977"/>
        <w:jc w:val="both"/>
      </w:pPr>
      <w:r w:rsidRPr="00544034">
        <w:t xml:space="preserve">Jánoshalma </w:t>
      </w:r>
      <w:r w:rsidR="00BF1B76" w:rsidRPr="00544034">
        <w:t>Város</w:t>
      </w:r>
      <w:r w:rsidRPr="00544034">
        <w:t>i</w:t>
      </w:r>
      <w:r w:rsidR="00BF1B76" w:rsidRPr="00544034">
        <w:t xml:space="preserve"> Önkormányzat </w:t>
      </w:r>
      <w:r w:rsidRPr="00544034">
        <w:t>K</w:t>
      </w:r>
      <w:r w:rsidR="00BF1B76" w:rsidRPr="00544034">
        <w:t>épviselő-</w:t>
      </w:r>
      <w:r w:rsidR="00801B1D">
        <w:t>testülete</w:t>
      </w:r>
      <w:r w:rsidR="00BF1B76" w:rsidRPr="00544034">
        <w:t xml:space="preserve"> úgy határoz, hogy a 202</w:t>
      </w:r>
      <w:r w:rsidRPr="00544034">
        <w:t>6</w:t>
      </w:r>
      <w:r w:rsidR="00BF1B76" w:rsidRPr="00544034">
        <w:t xml:space="preserve">. évre vonatkozó villamosenergia felhasználás biztosítása érdekében </w:t>
      </w:r>
      <w:r w:rsidR="008E392E" w:rsidRPr="00544034">
        <w:t xml:space="preserve">a mellékelt táblázatban szereplő felhasználási helyek tekintetében </w:t>
      </w:r>
      <w:r w:rsidR="00BF1B76" w:rsidRPr="00544034">
        <w:t>közbeszerzési eljárást indít KEF keretmegállapodásos eljárás verseny újra nyitásaként</w:t>
      </w:r>
      <w:r w:rsidR="008E392E" w:rsidRPr="00544034">
        <w:t xml:space="preserve">, </w:t>
      </w:r>
      <w:r w:rsidR="00BF1B76" w:rsidRPr="00544034">
        <w:t>fix áron rögzített szerződés megkötésé</w:t>
      </w:r>
      <w:r w:rsidR="008E392E" w:rsidRPr="00544034">
        <w:t>re irányulóan.</w:t>
      </w:r>
    </w:p>
    <w:p w14:paraId="12FC5A02" w14:textId="7615CCF3" w:rsidR="008E392E" w:rsidRPr="00544034" w:rsidRDefault="008E392E" w:rsidP="00544034">
      <w:pPr>
        <w:pStyle w:val="Listaszerbekezds"/>
        <w:suppressAutoHyphens w:val="0"/>
        <w:spacing w:after="200" w:line="276" w:lineRule="auto"/>
        <w:ind w:left="2977"/>
        <w:jc w:val="both"/>
      </w:pPr>
    </w:p>
    <w:p w14:paraId="6F6FF3AA" w14:textId="3EC30D36" w:rsidR="00847C38" w:rsidRPr="00544034" w:rsidRDefault="008E392E" w:rsidP="00544034">
      <w:pPr>
        <w:pStyle w:val="Listaszerbekezds"/>
        <w:suppressAutoHyphens w:val="0"/>
        <w:spacing w:after="200" w:line="276" w:lineRule="auto"/>
        <w:ind w:left="2977"/>
        <w:jc w:val="both"/>
      </w:pPr>
      <w:r w:rsidRPr="00544034">
        <w:t xml:space="preserve">A </w:t>
      </w:r>
      <w:r w:rsidR="008F3795" w:rsidRPr="00544034">
        <w:t>K</w:t>
      </w:r>
      <w:r w:rsidRPr="00544034">
        <w:t>épviselő-testület kötelezettséget vállal a 202</w:t>
      </w:r>
      <w:r w:rsidR="008F3795" w:rsidRPr="00544034">
        <w:t>6</w:t>
      </w:r>
      <w:r w:rsidRPr="00544034">
        <w:t>. évi villamosenergia beszerzés tárgyában</w:t>
      </w:r>
      <w:r w:rsidR="00A34EFD" w:rsidRPr="00544034">
        <w:t>, a beszerzés becsült értékének, azaz</w:t>
      </w:r>
      <w:r w:rsidR="00E55823" w:rsidRPr="00544034">
        <w:t xml:space="preserve"> </w:t>
      </w:r>
      <w:r w:rsidR="00324780" w:rsidRPr="00544034">
        <w:t xml:space="preserve">összesen </w:t>
      </w:r>
      <w:r w:rsidR="00510E96" w:rsidRPr="00544034">
        <w:t xml:space="preserve">nettó </w:t>
      </w:r>
      <w:r w:rsidR="00F1513E" w:rsidRPr="008F3795">
        <w:rPr>
          <w:b/>
          <w:bCs/>
          <w:lang w:eastAsia="hu-HU"/>
        </w:rPr>
        <w:t>39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242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343</w:t>
      </w:r>
      <w:r w:rsidR="00F1513E">
        <w:rPr>
          <w:b/>
          <w:bCs/>
          <w:lang w:eastAsia="hu-HU"/>
        </w:rPr>
        <w:t>,</w:t>
      </w:r>
      <w:r w:rsidR="00F1513E" w:rsidRPr="00544034">
        <w:t xml:space="preserve"> -</w:t>
      </w:r>
      <w:r w:rsidRPr="00544034">
        <w:t>Ft fedezet</w:t>
      </w:r>
      <w:r w:rsidR="00A34EFD" w:rsidRPr="00544034">
        <w:t>nek a</w:t>
      </w:r>
      <w:r w:rsidRPr="00544034">
        <w:t xml:space="preserve"> biztosítására </w:t>
      </w:r>
      <w:r w:rsidR="008F3795" w:rsidRPr="00544034">
        <w:t>Jánoshalma</w:t>
      </w:r>
      <w:r w:rsidR="00510E96" w:rsidRPr="00544034">
        <w:t xml:space="preserve"> Város</w:t>
      </w:r>
      <w:r w:rsidR="008F3795" w:rsidRPr="00544034">
        <w:t>i</w:t>
      </w:r>
      <w:r w:rsidR="00510E96" w:rsidRPr="00544034">
        <w:t xml:space="preserve"> Önkormányzat </w:t>
      </w:r>
      <w:r w:rsidRPr="00544034">
        <w:t>202</w:t>
      </w:r>
      <w:r w:rsidR="008F3795" w:rsidRPr="00544034">
        <w:t>6</w:t>
      </w:r>
      <w:r w:rsidRPr="00544034">
        <w:t>. évi költségvetésének terhére</w:t>
      </w:r>
      <w:r w:rsidR="00A34EFD" w:rsidRPr="00544034">
        <w:t>.</w:t>
      </w:r>
    </w:p>
    <w:p w14:paraId="1B03A9EB" w14:textId="77777777" w:rsidR="008E392E" w:rsidRPr="00544034" w:rsidRDefault="008E392E" w:rsidP="00544034">
      <w:pPr>
        <w:pStyle w:val="Listaszerbekezds"/>
        <w:suppressAutoHyphens w:val="0"/>
        <w:spacing w:after="200" w:line="276" w:lineRule="auto"/>
        <w:ind w:left="2977"/>
        <w:jc w:val="both"/>
      </w:pPr>
    </w:p>
    <w:p w14:paraId="1C833C53" w14:textId="73591DC5" w:rsidR="00847C38" w:rsidRPr="00544034" w:rsidRDefault="00BF1B76" w:rsidP="00544034">
      <w:pPr>
        <w:pStyle w:val="Listaszerbekezds"/>
        <w:suppressAutoHyphens w:val="0"/>
        <w:spacing w:after="200" w:line="276" w:lineRule="auto"/>
        <w:ind w:left="2977"/>
        <w:jc w:val="both"/>
      </w:pPr>
      <w:r w:rsidRPr="00544034">
        <w:lastRenderedPageBreak/>
        <w:t xml:space="preserve">A </w:t>
      </w:r>
      <w:r w:rsidR="008F3795" w:rsidRPr="00544034">
        <w:t>K</w:t>
      </w:r>
      <w:r w:rsidRPr="00544034">
        <w:t>épviselő-testület kötelezettséget vállal a beszerzési érték 1%+ÁFA értékének a Közbeszerzési Ellátási Főigazgatóság részére történő megfizetésére.</w:t>
      </w:r>
    </w:p>
    <w:p w14:paraId="0A71471A" w14:textId="2D04E228" w:rsidR="00BF1B76" w:rsidRDefault="00BF1B76" w:rsidP="00544034">
      <w:pPr>
        <w:ind w:left="2977"/>
        <w:jc w:val="both"/>
      </w:pPr>
      <w:r w:rsidRPr="00544034">
        <w:t xml:space="preserve">A </w:t>
      </w:r>
      <w:r w:rsidR="008F3795" w:rsidRPr="00544034">
        <w:t>K</w:t>
      </w:r>
      <w:r w:rsidRPr="00544034">
        <w:t xml:space="preserve">épviselő-testület az eljárással kapcsolatos </w:t>
      </w:r>
      <w:r w:rsidR="008E392E" w:rsidRPr="00544034">
        <w:t xml:space="preserve">további </w:t>
      </w:r>
      <w:r w:rsidRPr="00544034">
        <w:t>költségek</w:t>
      </w:r>
      <w:r w:rsidR="008E392E" w:rsidRPr="00544034">
        <w:t xml:space="preserve"> megfizetését vállalja</w:t>
      </w:r>
      <w:r w:rsidR="00556652" w:rsidRPr="00544034">
        <w:t>, azaz</w:t>
      </w:r>
      <w:r w:rsidR="00737C1C" w:rsidRPr="00544034">
        <w:t xml:space="preserve">: </w:t>
      </w:r>
      <w:r w:rsidRPr="00544034">
        <w:t>a</w:t>
      </w:r>
      <w:r w:rsidR="00737C1C" w:rsidRPr="00544034">
        <w:t xml:space="preserve"> </w:t>
      </w:r>
      <w:r w:rsidR="00737C1C" w:rsidRPr="00544034">
        <w:rPr>
          <w:b/>
          <w:bCs/>
        </w:rPr>
        <w:t>LINE UP Közbeszerzési Tanácsadó Kft.</w:t>
      </w:r>
      <w:r w:rsidR="00737C1C" w:rsidRPr="00544034">
        <w:t xml:space="preserve"> (</w:t>
      </w:r>
      <w:r w:rsidR="00737C1C" w:rsidRPr="00544034">
        <w:rPr>
          <w:rFonts w:eastAsia="Calibri"/>
          <w:bCs/>
          <w:color w:val="000000" w:themeColor="text1"/>
          <w:lang w:eastAsia="hu-HU"/>
        </w:rPr>
        <w:t xml:space="preserve">1034 Budapest, San Marco u. 51. 1. em. 1.) </w:t>
      </w:r>
      <w:r w:rsidR="00801B1D" w:rsidRPr="00801B1D">
        <w:t>40</w:t>
      </w:r>
      <w:r w:rsidR="00316BE3" w:rsidRPr="00801B1D">
        <w:t>0.</w:t>
      </w:r>
      <w:r w:rsidR="00316BE3" w:rsidRPr="00544034">
        <w:t xml:space="preserve">000.- </w:t>
      </w:r>
      <w:r w:rsidR="00F1513E" w:rsidRPr="00544034">
        <w:t>Ft</w:t>
      </w:r>
      <w:r w:rsidR="00F1513E">
        <w:t>, -</w:t>
      </w:r>
      <w:r w:rsidR="00316BE3" w:rsidRPr="00544034">
        <w:t>+ÁFA megbízási díját az Önkormányzat 202</w:t>
      </w:r>
      <w:r w:rsidR="008F3795" w:rsidRPr="00544034">
        <w:t>5</w:t>
      </w:r>
      <w:r w:rsidR="00316BE3" w:rsidRPr="00544034">
        <w:t>. évi költségvetésének terhére biztosítja.</w:t>
      </w:r>
    </w:p>
    <w:p w14:paraId="2228255B" w14:textId="2BB34687" w:rsidR="00EB5118" w:rsidRPr="00EB5118" w:rsidRDefault="00EB5118" w:rsidP="00F1513E">
      <w:pPr>
        <w:jc w:val="both"/>
      </w:pPr>
    </w:p>
    <w:p w14:paraId="49EDFB31" w14:textId="77777777" w:rsidR="00EB5118" w:rsidRPr="00544034" w:rsidRDefault="00EB5118" w:rsidP="00EB5118">
      <w:pPr>
        <w:widowControl w:val="0"/>
        <w:ind w:left="2410"/>
        <w:jc w:val="both"/>
      </w:pPr>
      <w:r w:rsidRPr="00544034">
        <w:tab/>
      </w:r>
      <w:r w:rsidRPr="00EB5118">
        <w:rPr>
          <w:b/>
          <w:bCs/>
        </w:rPr>
        <w:t xml:space="preserve">   </w:t>
      </w:r>
      <w:r w:rsidRPr="00EB1ED0">
        <w:rPr>
          <w:b/>
          <w:bCs/>
          <w:u w:val="single"/>
        </w:rPr>
        <w:t>Felelős:</w:t>
      </w:r>
      <w:r w:rsidRPr="00544034">
        <w:t xml:space="preserve"> Lengyel Endre polgármester</w:t>
      </w:r>
    </w:p>
    <w:p w14:paraId="49CA6609" w14:textId="77777777" w:rsidR="00EB5118" w:rsidRDefault="00EB5118" w:rsidP="00EB5118">
      <w:pPr>
        <w:widowControl w:val="0"/>
        <w:ind w:left="2977"/>
        <w:jc w:val="both"/>
      </w:pPr>
      <w:r w:rsidRPr="00544034">
        <w:tab/>
      </w:r>
      <w:r>
        <w:t xml:space="preserve">     </w:t>
      </w:r>
      <w:r w:rsidRPr="00544034">
        <w:t xml:space="preserve">Dr. Rennerné dr. </w:t>
      </w:r>
      <w:proofErr w:type="spellStart"/>
      <w:r w:rsidRPr="00544034">
        <w:t>Radvánszki</w:t>
      </w:r>
      <w:proofErr w:type="spellEnd"/>
      <w:r w:rsidRPr="00544034">
        <w:t xml:space="preserve"> Anikó jegyző</w:t>
      </w:r>
    </w:p>
    <w:p w14:paraId="7B138C91" w14:textId="148ABDD8" w:rsidR="00F1513E" w:rsidRDefault="00F1513E" w:rsidP="00F1513E">
      <w:pPr>
        <w:ind w:left="2977"/>
        <w:jc w:val="both"/>
      </w:pPr>
      <w:r w:rsidRPr="00EB1ED0">
        <w:rPr>
          <w:b/>
          <w:bCs/>
          <w:u w:val="single"/>
        </w:rPr>
        <w:t>Határidő:</w:t>
      </w:r>
      <w:r w:rsidRPr="00544034">
        <w:t xml:space="preserve"> </w:t>
      </w:r>
      <w:r>
        <w:t>folyamatos</w:t>
      </w:r>
    </w:p>
    <w:p w14:paraId="2FC9F1C1" w14:textId="77777777" w:rsidR="00EB1ED0" w:rsidRPr="00EB1ED0" w:rsidRDefault="00EB1ED0" w:rsidP="00EB1ED0">
      <w:pPr>
        <w:ind w:left="2977"/>
        <w:jc w:val="both"/>
      </w:pPr>
      <w:r w:rsidRPr="00EB1ED0">
        <w:rPr>
          <w:b/>
          <w:bCs/>
          <w:u w:val="single"/>
        </w:rPr>
        <w:t>Fedezet:</w:t>
      </w:r>
      <w:r w:rsidRPr="00EB1ED0">
        <w:rPr>
          <w:b/>
          <w:bCs/>
        </w:rPr>
        <w:t xml:space="preserve"> </w:t>
      </w:r>
      <w:r w:rsidRPr="00EB1ED0">
        <w:t>villamos energia beszerzése- 2026. évi költségvetés</w:t>
      </w:r>
    </w:p>
    <w:p w14:paraId="714C4AAC" w14:textId="573443A9" w:rsidR="00EB1ED0" w:rsidRDefault="00EB1ED0" w:rsidP="00EB1ED0">
      <w:pPr>
        <w:ind w:left="3901"/>
        <w:jc w:val="both"/>
      </w:pPr>
      <w:r w:rsidRPr="00EB1ED0">
        <w:t>megbízási díj-</w:t>
      </w:r>
      <w:r w:rsidR="00172E05">
        <w:t xml:space="preserve"> </w:t>
      </w:r>
      <w:r w:rsidRPr="00EB1ED0">
        <w:t>2025</w:t>
      </w:r>
      <w:r>
        <w:t>.</w:t>
      </w:r>
      <w:r w:rsidR="00F1513E">
        <w:t xml:space="preserve"> </w:t>
      </w:r>
      <w:r>
        <w:t>évi költségvetés, kiadások visszatérítései rovat</w:t>
      </w:r>
    </w:p>
    <w:p w14:paraId="2446E378" w14:textId="77777777" w:rsidR="008F3795" w:rsidRPr="00544034" w:rsidRDefault="008F3795" w:rsidP="00F1513E">
      <w:pPr>
        <w:jc w:val="both"/>
      </w:pPr>
    </w:p>
    <w:p w14:paraId="23DEBB28" w14:textId="633D6640" w:rsidR="008F3795" w:rsidRPr="00F1513E" w:rsidRDefault="008F3795" w:rsidP="00544034">
      <w:pPr>
        <w:pStyle w:val="Listaszerbekezds"/>
        <w:numPr>
          <w:ilvl w:val="0"/>
          <w:numId w:val="20"/>
        </w:numPr>
        <w:suppressAutoHyphens w:val="0"/>
        <w:ind w:left="2977" w:firstLine="0"/>
        <w:jc w:val="both"/>
        <w:rPr>
          <w:b/>
          <w:bCs/>
          <w:u w:val="single"/>
          <w:lang w:eastAsia="hu-HU"/>
        </w:rPr>
      </w:pPr>
      <w:r w:rsidRPr="00F1513E">
        <w:rPr>
          <w:b/>
          <w:bCs/>
          <w:u w:val="single"/>
          <w:lang w:eastAsia="hu-HU"/>
        </w:rPr>
        <w:t>Határoza</w:t>
      </w:r>
      <w:r w:rsidR="00801B1D" w:rsidRPr="00F1513E">
        <w:rPr>
          <w:b/>
          <w:bCs/>
          <w:u w:val="single"/>
          <w:lang w:eastAsia="hu-HU"/>
        </w:rPr>
        <w:t>t</w:t>
      </w:r>
      <w:r w:rsidRPr="00F1513E">
        <w:rPr>
          <w:b/>
          <w:bCs/>
          <w:u w:val="single"/>
          <w:lang w:eastAsia="hu-HU"/>
        </w:rPr>
        <w:t>i javaslat</w:t>
      </w:r>
      <w:r w:rsidR="00F1513E">
        <w:rPr>
          <w:b/>
          <w:bCs/>
          <w:u w:val="single"/>
          <w:lang w:eastAsia="hu-HU"/>
        </w:rPr>
        <w:t>:</w:t>
      </w:r>
    </w:p>
    <w:p w14:paraId="565619D8" w14:textId="77777777" w:rsidR="008F3795" w:rsidRPr="00544034" w:rsidRDefault="008F3795" w:rsidP="00544034">
      <w:pPr>
        <w:suppressAutoHyphens w:val="0"/>
        <w:ind w:left="2977"/>
        <w:jc w:val="both"/>
        <w:rPr>
          <w:b/>
          <w:bCs/>
          <w:lang w:eastAsia="hu-HU"/>
        </w:rPr>
      </w:pPr>
    </w:p>
    <w:p w14:paraId="48591805" w14:textId="4E9DECDE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  <w:r w:rsidRPr="00801B1D">
        <w:rPr>
          <w:lang w:eastAsia="hu-HU"/>
        </w:rPr>
        <w:t>Jánoshalma Városi Önkormányzat</w:t>
      </w:r>
      <w:r w:rsidRPr="008F3795">
        <w:rPr>
          <w:b/>
          <w:bCs/>
          <w:lang w:eastAsia="hu-HU"/>
        </w:rPr>
        <w:t xml:space="preserve"> </w:t>
      </w:r>
      <w:r w:rsidRPr="00544034">
        <w:rPr>
          <w:lang w:eastAsia="hu-HU"/>
        </w:rPr>
        <w:t>K</w:t>
      </w:r>
      <w:r w:rsidRPr="008F3795">
        <w:rPr>
          <w:lang w:eastAsia="hu-HU"/>
        </w:rPr>
        <w:t>épviselő-testülete az Önkormányzat, mint ajánlatkérő által indítandó, „</w:t>
      </w:r>
      <w:r w:rsidRPr="008F3795">
        <w:rPr>
          <w:b/>
          <w:bCs/>
          <w:lang w:eastAsia="hu-HU"/>
        </w:rPr>
        <w:t>Villamos energia beszerzése a 2026-os energia évre</w:t>
      </w:r>
      <w:r w:rsidRPr="008F3795">
        <w:rPr>
          <w:lang w:eastAsia="hu-HU"/>
        </w:rPr>
        <w:t xml:space="preserve">” tárgyú, a „Villamos energia központosított beszerzése 2026/27” tárgyú KEF keretmegállapodás második részének </w:t>
      </w:r>
      <w:proofErr w:type="spellStart"/>
      <w:r w:rsidRPr="008F3795">
        <w:rPr>
          <w:lang w:eastAsia="hu-HU"/>
        </w:rPr>
        <w:t>versenyújranyitással</w:t>
      </w:r>
      <w:proofErr w:type="spellEnd"/>
      <w:r w:rsidRPr="008F3795">
        <w:rPr>
          <w:lang w:eastAsia="hu-HU"/>
        </w:rPr>
        <w:t xml:space="preserve"> megvalósuló közbeszerzési eljárása kapcsán az alábbi nyilatkozatokat teszi:</w:t>
      </w:r>
    </w:p>
    <w:p w14:paraId="1CFB4AD7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</w:p>
    <w:p w14:paraId="6F72D778" w14:textId="4366ADA2" w:rsidR="008F3795" w:rsidRPr="008F3795" w:rsidRDefault="008F3795" w:rsidP="00544034">
      <w:pPr>
        <w:suppressAutoHyphens w:val="0"/>
        <w:ind w:left="2977"/>
        <w:jc w:val="both"/>
        <w:rPr>
          <w:b/>
          <w:bCs/>
          <w:u w:val="single"/>
          <w:lang w:eastAsia="hu-HU"/>
        </w:rPr>
      </w:pPr>
      <w:r w:rsidRPr="00544034">
        <w:rPr>
          <w:b/>
          <w:bCs/>
          <w:lang w:eastAsia="hu-HU"/>
        </w:rPr>
        <w:t>1</w:t>
      </w:r>
      <w:r w:rsidRPr="008F3795">
        <w:rPr>
          <w:b/>
          <w:bCs/>
          <w:lang w:eastAsia="hu-HU"/>
        </w:rPr>
        <w:t xml:space="preserve">. </w:t>
      </w:r>
      <w:r w:rsidRPr="008F3795">
        <w:rPr>
          <w:b/>
          <w:bCs/>
          <w:u w:val="single"/>
          <w:lang w:eastAsia="hu-HU"/>
        </w:rPr>
        <w:t>Nyilatkozat becsült értékről:</w:t>
      </w:r>
    </w:p>
    <w:p w14:paraId="23C10DBB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</w:p>
    <w:p w14:paraId="40389194" w14:textId="273E1AA8" w:rsidR="008F3795" w:rsidRPr="008F3795" w:rsidRDefault="008F3795" w:rsidP="00544034">
      <w:pPr>
        <w:suppressAutoHyphens w:val="0"/>
        <w:ind w:left="2977"/>
        <w:jc w:val="both"/>
        <w:rPr>
          <w:b/>
          <w:bCs/>
          <w:lang w:eastAsia="hu-HU"/>
        </w:rPr>
      </w:pPr>
      <w:r w:rsidRPr="008F3795">
        <w:rPr>
          <w:lang w:eastAsia="hu-HU"/>
        </w:rPr>
        <w:t xml:space="preserve">A fenti eljárás becsült értéke </w:t>
      </w:r>
      <w:r w:rsidRPr="008F3795">
        <w:rPr>
          <w:b/>
          <w:bCs/>
          <w:lang w:eastAsia="hu-HU"/>
        </w:rPr>
        <w:t xml:space="preserve">nettó </w:t>
      </w:r>
      <w:r w:rsidR="00F1513E" w:rsidRPr="008F3795">
        <w:rPr>
          <w:b/>
          <w:bCs/>
          <w:lang w:eastAsia="hu-HU"/>
        </w:rPr>
        <w:t>39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242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343</w:t>
      </w:r>
      <w:r w:rsidR="00F1513E">
        <w:rPr>
          <w:b/>
          <w:bCs/>
          <w:lang w:eastAsia="hu-HU"/>
        </w:rPr>
        <w:t>, -</w:t>
      </w:r>
      <w:r w:rsidRPr="008F3795">
        <w:rPr>
          <w:b/>
          <w:bCs/>
          <w:lang w:eastAsia="hu-HU"/>
        </w:rPr>
        <w:t xml:space="preserve"> Ft.</w:t>
      </w:r>
    </w:p>
    <w:p w14:paraId="5535C204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</w:p>
    <w:p w14:paraId="0A60F8D6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  <w:r w:rsidRPr="008F3795">
        <w:rPr>
          <w:lang w:eastAsia="hu-HU"/>
        </w:rPr>
        <w:t>A becsült érték meghatározásának módszere: a KEF (Közbeszerzési és Ellátási Főigazgatóság) által kötött, a „Villamos energia központosított beszerzése 2026/27” tárgyú keretmegállapodás 2025.10.28. napján érvényes villamos energia egységárainak számtani átlaga (nettó 82,1406 Ft/kWh) megszorozva a beszerzendő, opcióval növelt mennyiséggel (477 746 kWh).</w:t>
      </w:r>
    </w:p>
    <w:p w14:paraId="4536D400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</w:p>
    <w:p w14:paraId="636FEEEC" w14:textId="2CFF5C06" w:rsidR="008F3795" w:rsidRDefault="008F3795" w:rsidP="00EB5118">
      <w:pPr>
        <w:suppressAutoHyphens w:val="0"/>
        <w:ind w:left="2977"/>
        <w:jc w:val="both"/>
        <w:rPr>
          <w:lang w:eastAsia="hu-HU"/>
        </w:rPr>
      </w:pPr>
      <w:r w:rsidRPr="008F3795">
        <w:rPr>
          <w:lang w:eastAsia="hu-HU"/>
        </w:rPr>
        <w:t xml:space="preserve">Az eljárás </w:t>
      </w:r>
      <w:r w:rsidR="00172E05">
        <w:rPr>
          <w:lang w:eastAsia="hu-HU"/>
        </w:rPr>
        <w:t xml:space="preserve">a </w:t>
      </w:r>
      <w:r w:rsidRPr="008F3795">
        <w:rPr>
          <w:lang w:eastAsia="hu-HU"/>
        </w:rPr>
        <w:t>közbeszerzésről szóló 2015. évi CXLIII. tv. 19. § (3) bekezdésére figyelemmel megállapított, egybeszámított becsült értéke megegyezik a tárgyi eljárás becsült értékével, mivel Ajánlatkérőnek egyéb, a jelen beszerzéssel egybeszámítandó beszerzése nincs.</w:t>
      </w:r>
    </w:p>
    <w:p w14:paraId="582DB54A" w14:textId="77777777" w:rsidR="008F3795" w:rsidRPr="008F3795" w:rsidRDefault="008F3795" w:rsidP="00F1513E">
      <w:pPr>
        <w:suppressAutoHyphens w:val="0"/>
        <w:jc w:val="both"/>
        <w:rPr>
          <w:b/>
          <w:bCs/>
          <w:lang w:eastAsia="hu-HU"/>
        </w:rPr>
      </w:pPr>
    </w:p>
    <w:p w14:paraId="6C90C4C0" w14:textId="5286DAD7" w:rsidR="008F3795" w:rsidRPr="008F3795" w:rsidRDefault="008F3795" w:rsidP="00544034">
      <w:pPr>
        <w:suppressAutoHyphens w:val="0"/>
        <w:ind w:left="2977"/>
        <w:jc w:val="both"/>
        <w:rPr>
          <w:b/>
          <w:bCs/>
          <w:u w:val="single"/>
          <w:lang w:eastAsia="hu-HU"/>
        </w:rPr>
      </w:pPr>
      <w:r w:rsidRPr="00544034">
        <w:rPr>
          <w:b/>
          <w:bCs/>
          <w:u w:val="single"/>
          <w:lang w:eastAsia="hu-HU"/>
        </w:rPr>
        <w:t>2</w:t>
      </w:r>
      <w:r w:rsidRPr="008F3795">
        <w:rPr>
          <w:b/>
          <w:bCs/>
          <w:u w:val="single"/>
          <w:lang w:eastAsia="hu-HU"/>
        </w:rPr>
        <w:t>. Nyilatkozat fedezetről:</w:t>
      </w:r>
    </w:p>
    <w:p w14:paraId="08D8F709" w14:textId="77777777" w:rsidR="008F3795" w:rsidRPr="008F3795" w:rsidRDefault="008F3795" w:rsidP="00544034">
      <w:pPr>
        <w:suppressAutoHyphens w:val="0"/>
        <w:ind w:left="2977"/>
        <w:jc w:val="both"/>
        <w:rPr>
          <w:b/>
          <w:bCs/>
          <w:u w:val="single"/>
          <w:lang w:eastAsia="hu-HU"/>
        </w:rPr>
      </w:pPr>
    </w:p>
    <w:p w14:paraId="0689BC5C" w14:textId="10045D1C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  <w:r w:rsidRPr="008F3795">
        <w:rPr>
          <w:lang w:eastAsia="hu-HU"/>
        </w:rPr>
        <w:t xml:space="preserve">A fenti eljárás fedezeteként Ajánlatkérőnél </w:t>
      </w:r>
      <w:r w:rsidRPr="008F3795">
        <w:rPr>
          <w:b/>
          <w:bCs/>
          <w:lang w:eastAsia="hu-HU"/>
        </w:rPr>
        <w:t xml:space="preserve">összesen </w:t>
      </w:r>
      <w:r w:rsidR="00F1513E" w:rsidRPr="008F3795">
        <w:rPr>
          <w:b/>
          <w:bCs/>
          <w:lang w:eastAsia="hu-HU"/>
        </w:rPr>
        <w:t>39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242</w:t>
      </w:r>
      <w:r w:rsidR="00F1513E">
        <w:rPr>
          <w:b/>
          <w:bCs/>
          <w:lang w:eastAsia="hu-HU"/>
        </w:rPr>
        <w:t>.</w:t>
      </w:r>
      <w:r w:rsidR="00F1513E" w:rsidRPr="008F3795">
        <w:rPr>
          <w:b/>
          <w:bCs/>
          <w:lang w:eastAsia="hu-HU"/>
        </w:rPr>
        <w:t>343</w:t>
      </w:r>
      <w:r w:rsidR="00F1513E">
        <w:rPr>
          <w:b/>
          <w:bCs/>
          <w:lang w:eastAsia="hu-HU"/>
        </w:rPr>
        <w:t>, -</w:t>
      </w:r>
      <w:r w:rsidRPr="008F3795">
        <w:rPr>
          <w:b/>
          <w:bCs/>
          <w:lang w:eastAsia="hu-HU"/>
        </w:rPr>
        <w:t xml:space="preserve"> Ft + ÁFA összeg </w:t>
      </w:r>
      <w:r w:rsidRPr="008F3795">
        <w:rPr>
          <w:lang w:eastAsia="hu-HU"/>
        </w:rPr>
        <w:t>rendelkezésre áll, amelynek forrás</w:t>
      </w:r>
      <w:r w:rsidR="00801B1D">
        <w:rPr>
          <w:lang w:eastAsia="hu-HU"/>
        </w:rPr>
        <w:t>a</w:t>
      </w:r>
      <w:r w:rsidRPr="008F3795">
        <w:rPr>
          <w:lang w:eastAsia="hu-HU"/>
        </w:rPr>
        <w:t xml:space="preserve"> az Önkormányzat saját költségvetése.</w:t>
      </w:r>
    </w:p>
    <w:p w14:paraId="792C8574" w14:textId="41F354FE" w:rsidR="008F3795" w:rsidRPr="008F3795" w:rsidRDefault="008F3795" w:rsidP="00544034">
      <w:pPr>
        <w:suppressAutoHyphens w:val="0"/>
        <w:ind w:left="2977"/>
        <w:jc w:val="both"/>
        <w:rPr>
          <w:b/>
          <w:bCs/>
          <w:u w:val="single"/>
          <w:lang w:eastAsia="hu-HU"/>
        </w:rPr>
      </w:pPr>
      <w:r w:rsidRPr="00544034">
        <w:rPr>
          <w:b/>
          <w:bCs/>
          <w:u w:val="single"/>
          <w:lang w:eastAsia="hu-HU"/>
        </w:rPr>
        <w:lastRenderedPageBreak/>
        <w:t>3.</w:t>
      </w:r>
      <w:r w:rsidRPr="008F3795">
        <w:rPr>
          <w:b/>
          <w:bCs/>
          <w:u w:val="single"/>
          <w:lang w:eastAsia="hu-HU"/>
        </w:rPr>
        <w:t xml:space="preserve"> Döntés az eljárás megindításáról</w:t>
      </w:r>
    </w:p>
    <w:p w14:paraId="3C08BB96" w14:textId="77777777" w:rsidR="008F3795" w:rsidRPr="008F3795" w:rsidRDefault="008F3795" w:rsidP="00544034">
      <w:pPr>
        <w:suppressAutoHyphens w:val="0"/>
        <w:ind w:left="2977"/>
        <w:jc w:val="both"/>
        <w:rPr>
          <w:b/>
          <w:bCs/>
          <w:lang w:eastAsia="hu-HU"/>
        </w:rPr>
      </w:pPr>
    </w:p>
    <w:p w14:paraId="36113A7E" w14:textId="77777777" w:rsidR="008F3795" w:rsidRPr="008F3795" w:rsidRDefault="008F3795" w:rsidP="00544034">
      <w:pPr>
        <w:suppressAutoHyphens w:val="0"/>
        <w:ind w:left="2977"/>
        <w:jc w:val="both"/>
        <w:rPr>
          <w:lang w:eastAsia="hu-HU"/>
        </w:rPr>
      </w:pPr>
      <w:r w:rsidRPr="008F3795">
        <w:rPr>
          <w:lang w:eastAsia="hu-HU"/>
        </w:rPr>
        <w:t>Az eljárást megindító ajánlattételi felhívást és egyéb közbeszerzési dokumentumokat (ideértve a műszaki leírást és a szerződéstervezetet) a testület jóváhagyja és azok alapján hozzájárul az eljárás megindításához.</w:t>
      </w:r>
    </w:p>
    <w:p w14:paraId="22C4EEC6" w14:textId="77777777" w:rsidR="00E55823" w:rsidRPr="00544034" w:rsidRDefault="00E55823" w:rsidP="00544034">
      <w:pPr>
        <w:jc w:val="both"/>
        <w:rPr>
          <w:rFonts w:eastAsia="Calibri"/>
          <w:bCs/>
          <w:color w:val="000000" w:themeColor="text1"/>
          <w:lang w:eastAsia="hu-HU"/>
        </w:rPr>
      </w:pPr>
    </w:p>
    <w:p w14:paraId="155C661D" w14:textId="4EE86750" w:rsidR="00F722F4" w:rsidRPr="00544034" w:rsidRDefault="00F722F4" w:rsidP="00544034">
      <w:pPr>
        <w:widowControl w:val="0"/>
        <w:ind w:left="2410"/>
        <w:jc w:val="both"/>
      </w:pPr>
      <w:bookmarkStart w:id="0" w:name="_Hlk213660501"/>
      <w:r w:rsidRPr="00544034">
        <w:tab/>
      </w:r>
      <w:r w:rsidR="00544034">
        <w:t xml:space="preserve">   </w:t>
      </w:r>
      <w:r w:rsidRPr="00EB1ED0">
        <w:rPr>
          <w:b/>
          <w:bCs/>
          <w:u w:val="single"/>
        </w:rPr>
        <w:t>Felelős:</w:t>
      </w:r>
      <w:r w:rsidRPr="00544034">
        <w:t xml:space="preserve"> </w:t>
      </w:r>
      <w:r w:rsidR="008F3795" w:rsidRPr="00544034">
        <w:t>Lengyel Endre</w:t>
      </w:r>
      <w:r w:rsidRPr="00544034">
        <w:t xml:space="preserve"> polgármester</w:t>
      </w:r>
    </w:p>
    <w:p w14:paraId="368F33C4" w14:textId="77777777" w:rsidR="00F1513E" w:rsidRDefault="00F722F4" w:rsidP="00F1513E">
      <w:pPr>
        <w:ind w:left="2977"/>
        <w:jc w:val="both"/>
        <w:rPr>
          <w:b/>
          <w:bCs/>
          <w:u w:val="single"/>
        </w:rPr>
      </w:pPr>
      <w:r w:rsidRPr="00544034">
        <w:tab/>
      </w:r>
      <w:r w:rsidR="00544034">
        <w:t xml:space="preserve">     </w:t>
      </w:r>
      <w:r w:rsidR="008F3795" w:rsidRPr="00544034">
        <w:t xml:space="preserve">Dr. Rennerné dr. </w:t>
      </w:r>
      <w:proofErr w:type="spellStart"/>
      <w:r w:rsidR="008F3795" w:rsidRPr="00544034">
        <w:t>Radvánszki</w:t>
      </w:r>
      <w:proofErr w:type="spellEnd"/>
      <w:r w:rsidR="008F3795" w:rsidRPr="00544034">
        <w:t xml:space="preserve"> Anikó jegyző</w:t>
      </w:r>
      <w:bookmarkEnd w:id="0"/>
    </w:p>
    <w:p w14:paraId="141689BD" w14:textId="283FE70A" w:rsidR="00F1513E" w:rsidRPr="00544034" w:rsidRDefault="00F1513E" w:rsidP="00F1513E">
      <w:pPr>
        <w:ind w:left="2977"/>
        <w:jc w:val="both"/>
      </w:pPr>
      <w:r w:rsidRPr="00EB1ED0">
        <w:rPr>
          <w:b/>
          <w:bCs/>
          <w:u w:val="single"/>
        </w:rPr>
        <w:t>Határidő:</w:t>
      </w:r>
      <w:r w:rsidRPr="00544034">
        <w:t xml:space="preserve"> azonnal</w:t>
      </w:r>
    </w:p>
    <w:p w14:paraId="1E94559A" w14:textId="3FAEC272" w:rsidR="00510E96" w:rsidRPr="00544034" w:rsidRDefault="00510E96" w:rsidP="00544034">
      <w:pPr>
        <w:widowControl w:val="0"/>
        <w:ind w:left="2977"/>
        <w:jc w:val="both"/>
      </w:pPr>
    </w:p>
    <w:sectPr w:rsidR="00510E96" w:rsidRPr="00544034" w:rsidSect="002A67A4"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" w15:restartNumberingAfterBreak="0">
    <w:nsid w:val="05C46C5C"/>
    <w:multiLevelType w:val="hybridMultilevel"/>
    <w:tmpl w:val="A244864E"/>
    <w:lvl w:ilvl="0" w:tplc="CDD0185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67648"/>
    <w:multiLevelType w:val="hybridMultilevel"/>
    <w:tmpl w:val="DC0EA078"/>
    <w:lvl w:ilvl="0" w:tplc="0B4CDADC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96463"/>
    <w:multiLevelType w:val="hybridMultilevel"/>
    <w:tmpl w:val="6E88D9E8"/>
    <w:lvl w:ilvl="0" w:tplc="21CAC5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F2DF8"/>
    <w:multiLevelType w:val="hybridMultilevel"/>
    <w:tmpl w:val="3960A7EE"/>
    <w:lvl w:ilvl="0" w:tplc="6CD007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28A1"/>
    <w:multiLevelType w:val="hybridMultilevel"/>
    <w:tmpl w:val="B778EC4E"/>
    <w:lvl w:ilvl="0" w:tplc="B1047A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63CEA"/>
    <w:multiLevelType w:val="hybridMultilevel"/>
    <w:tmpl w:val="2C6A6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6D95"/>
    <w:multiLevelType w:val="hybridMultilevel"/>
    <w:tmpl w:val="EE667E16"/>
    <w:lvl w:ilvl="0" w:tplc="216CA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11F30"/>
    <w:multiLevelType w:val="hybridMultilevel"/>
    <w:tmpl w:val="F2A8C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1227"/>
    <w:multiLevelType w:val="hybridMultilevel"/>
    <w:tmpl w:val="A7E6CFCC"/>
    <w:lvl w:ilvl="0" w:tplc="3B06DD4E">
      <w:start w:val="4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3F4F"/>
    <w:multiLevelType w:val="hybridMultilevel"/>
    <w:tmpl w:val="03A8906C"/>
    <w:lvl w:ilvl="0" w:tplc="F6107758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56B535E"/>
    <w:multiLevelType w:val="hybridMultilevel"/>
    <w:tmpl w:val="2660BBB8"/>
    <w:lvl w:ilvl="0" w:tplc="E176054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F7A3A44"/>
    <w:multiLevelType w:val="hybridMultilevel"/>
    <w:tmpl w:val="97AC42B2"/>
    <w:lvl w:ilvl="0" w:tplc="3C42049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A033F"/>
    <w:multiLevelType w:val="hybridMultilevel"/>
    <w:tmpl w:val="64CA17DE"/>
    <w:lvl w:ilvl="0" w:tplc="1C74D1B8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1D353E3"/>
    <w:multiLevelType w:val="hybridMultilevel"/>
    <w:tmpl w:val="F9C22D1A"/>
    <w:lvl w:ilvl="0" w:tplc="5E882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43481"/>
    <w:multiLevelType w:val="hybridMultilevel"/>
    <w:tmpl w:val="9EC4654A"/>
    <w:lvl w:ilvl="0" w:tplc="8B384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723A4A"/>
    <w:multiLevelType w:val="hybridMultilevel"/>
    <w:tmpl w:val="E670D308"/>
    <w:lvl w:ilvl="0" w:tplc="0D723F7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03205"/>
    <w:multiLevelType w:val="hybridMultilevel"/>
    <w:tmpl w:val="71F4FAC8"/>
    <w:lvl w:ilvl="0" w:tplc="8D4E5180">
      <w:start w:val="2"/>
      <w:numFmt w:val="decimal"/>
      <w:lvlText w:val="%1."/>
      <w:lvlJc w:val="left"/>
      <w:pPr>
        <w:ind w:left="2270" w:hanging="365"/>
      </w:pPr>
      <w:rPr>
        <w:rFonts w:hint="default"/>
        <w:spacing w:val="-1"/>
        <w:w w:val="81"/>
        <w:lang w:val="hu-HU" w:eastAsia="en-US" w:bidi="ar-SA"/>
      </w:rPr>
    </w:lvl>
    <w:lvl w:ilvl="1" w:tplc="F49EDF7E">
      <w:numFmt w:val="bullet"/>
      <w:lvlText w:val="•"/>
      <w:lvlJc w:val="left"/>
      <w:pPr>
        <w:ind w:left="3242" w:hanging="365"/>
      </w:pPr>
      <w:rPr>
        <w:rFonts w:hint="default"/>
        <w:lang w:val="hu-HU" w:eastAsia="en-US" w:bidi="ar-SA"/>
      </w:rPr>
    </w:lvl>
    <w:lvl w:ilvl="2" w:tplc="A89841EA">
      <w:numFmt w:val="bullet"/>
      <w:lvlText w:val="•"/>
      <w:lvlJc w:val="left"/>
      <w:pPr>
        <w:ind w:left="4204" w:hanging="365"/>
      </w:pPr>
      <w:rPr>
        <w:rFonts w:hint="default"/>
        <w:lang w:val="hu-HU" w:eastAsia="en-US" w:bidi="ar-SA"/>
      </w:rPr>
    </w:lvl>
    <w:lvl w:ilvl="3" w:tplc="06401076">
      <w:numFmt w:val="bullet"/>
      <w:lvlText w:val="•"/>
      <w:lvlJc w:val="left"/>
      <w:pPr>
        <w:ind w:left="5166" w:hanging="365"/>
      </w:pPr>
      <w:rPr>
        <w:rFonts w:hint="default"/>
        <w:lang w:val="hu-HU" w:eastAsia="en-US" w:bidi="ar-SA"/>
      </w:rPr>
    </w:lvl>
    <w:lvl w:ilvl="4" w:tplc="D4AEADFA">
      <w:numFmt w:val="bullet"/>
      <w:lvlText w:val="•"/>
      <w:lvlJc w:val="left"/>
      <w:pPr>
        <w:ind w:left="6128" w:hanging="365"/>
      </w:pPr>
      <w:rPr>
        <w:rFonts w:hint="default"/>
        <w:lang w:val="hu-HU" w:eastAsia="en-US" w:bidi="ar-SA"/>
      </w:rPr>
    </w:lvl>
    <w:lvl w:ilvl="5" w:tplc="EC924C48">
      <w:numFmt w:val="bullet"/>
      <w:lvlText w:val="•"/>
      <w:lvlJc w:val="left"/>
      <w:pPr>
        <w:ind w:left="7090" w:hanging="365"/>
      </w:pPr>
      <w:rPr>
        <w:rFonts w:hint="default"/>
        <w:lang w:val="hu-HU" w:eastAsia="en-US" w:bidi="ar-SA"/>
      </w:rPr>
    </w:lvl>
    <w:lvl w:ilvl="6" w:tplc="EBACB53A">
      <w:numFmt w:val="bullet"/>
      <w:lvlText w:val="•"/>
      <w:lvlJc w:val="left"/>
      <w:pPr>
        <w:ind w:left="8052" w:hanging="365"/>
      </w:pPr>
      <w:rPr>
        <w:rFonts w:hint="default"/>
        <w:lang w:val="hu-HU" w:eastAsia="en-US" w:bidi="ar-SA"/>
      </w:rPr>
    </w:lvl>
    <w:lvl w:ilvl="7" w:tplc="100A9F2C">
      <w:numFmt w:val="bullet"/>
      <w:lvlText w:val="•"/>
      <w:lvlJc w:val="left"/>
      <w:pPr>
        <w:ind w:left="9014" w:hanging="365"/>
      </w:pPr>
      <w:rPr>
        <w:rFonts w:hint="default"/>
        <w:lang w:val="hu-HU" w:eastAsia="en-US" w:bidi="ar-SA"/>
      </w:rPr>
    </w:lvl>
    <w:lvl w:ilvl="8" w:tplc="D8A4CACC">
      <w:numFmt w:val="bullet"/>
      <w:lvlText w:val="•"/>
      <w:lvlJc w:val="left"/>
      <w:pPr>
        <w:ind w:left="9976" w:hanging="365"/>
      </w:pPr>
      <w:rPr>
        <w:rFonts w:hint="default"/>
        <w:lang w:val="hu-HU" w:eastAsia="en-US" w:bidi="ar-SA"/>
      </w:rPr>
    </w:lvl>
  </w:abstractNum>
  <w:abstractNum w:abstractNumId="18" w15:restartNumberingAfterBreak="0">
    <w:nsid w:val="67F02CD1"/>
    <w:multiLevelType w:val="hybridMultilevel"/>
    <w:tmpl w:val="20D04D1C"/>
    <w:lvl w:ilvl="0" w:tplc="0F0CC6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067614F"/>
    <w:multiLevelType w:val="hybridMultilevel"/>
    <w:tmpl w:val="27BCC87C"/>
    <w:lvl w:ilvl="0" w:tplc="AF4804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2759228">
    <w:abstractNumId w:val="9"/>
  </w:num>
  <w:num w:numId="2" w16cid:durableId="1963732043">
    <w:abstractNumId w:val="1"/>
  </w:num>
  <w:num w:numId="3" w16cid:durableId="1856114430">
    <w:abstractNumId w:val="6"/>
  </w:num>
  <w:num w:numId="4" w16cid:durableId="980647210">
    <w:abstractNumId w:val="3"/>
  </w:num>
  <w:num w:numId="5" w16cid:durableId="570848360">
    <w:abstractNumId w:val="11"/>
  </w:num>
  <w:num w:numId="6" w16cid:durableId="1271157506">
    <w:abstractNumId w:val="14"/>
  </w:num>
  <w:num w:numId="7" w16cid:durableId="2057974170">
    <w:abstractNumId w:val="16"/>
  </w:num>
  <w:num w:numId="8" w16cid:durableId="1736931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2607177">
    <w:abstractNumId w:val="13"/>
  </w:num>
  <w:num w:numId="10" w16cid:durableId="1582569706">
    <w:abstractNumId w:val="4"/>
  </w:num>
  <w:num w:numId="11" w16cid:durableId="1027365349">
    <w:abstractNumId w:val="8"/>
  </w:num>
  <w:num w:numId="12" w16cid:durableId="658074170">
    <w:abstractNumId w:val="15"/>
  </w:num>
  <w:num w:numId="13" w16cid:durableId="762069054">
    <w:abstractNumId w:val="18"/>
  </w:num>
  <w:num w:numId="14" w16cid:durableId="38432617">
    <w:abstractNumId w:val="0"/>
  </w:num>
  <w:num w:numId="15" w16cid:durableId="1539663656">
    <w:abstractNumId w:val="19"/>
  </w:num>
  <w:num w:numId="16" w16cid:durableId="961837433">
    <w:abstractNumId w:val="10"/>
  </w:num>
  <w:num w:numId="17" w16cid:durableId="1602953315">
    <w:abstractNumId w:val="12"/>
  </w:num>
  <w:num w:numId="18" w16cid:durableId="1021325416">
    <w:abstractNumId w:val="5"/>
  </w:num>
  <w:num w:numId="19" w16cid:durableId="421223983">
    <w:abstractNumId w:val="17"/>
  </w:num>
  <w:num w:numId="20" w16cid:durableId="75976112">
    <w:abstractNumId w:val="7"/>
  </w:num>
  <w:num w:numId="21" w16cid:durableId="596602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1C"/>
    <w:rsid w:val="0000040B"/>
    <w:rsid w:val="000049CF"/>
    <w:rsid w:val="00004D76"/>
    <w:rsid w:val="000104F1"/>
    <w:rsid w:val="00011F72"/>
    <w:rsid w:val="00021873"/>
    <w:rsid w:val="00022EF1"/>
    <w:rsid w:val="00023561"/>
    <w:rsid w:val="00033056"/>
    <w:rsid w:val="000337EC"/>
    <w:rsid w:val="000413EF"/>
    <w:rsid w:val="000416CD"/>
    <w:rsid w:val="00042187"/>
    <w:rsid w:val="0004402B"/>
    <w:rsid w:val="00054A5C"/>
    <w:rsid w:val="00060397"/>
    <w:rsid w:val="0006078D"/>
    <w:rsid w:val="000609F8"/>
    <w:rsid w:val="00061A2D"/>
    <w:rsid w:val="00062BE6"/>
    <w:rsid w:val="000632E6"/>
    <w:rsid w:val="00064515"/>
    <w:rsid w:val="00064F17"/>
    <w:rsid w:val="00066BF6"/>
    <w:rsid w:val="000707F7"/>
    <w:rsid w:val="000721BD"/>
    <w:rsid w:val="00073278"/>
    <w:rsid w:val="00084E49"/>
    <w:rsid w:val="00091227"/>
    <w:rsid w:val="00092A73"/>
    <w:rsid w:val="00095D57"/>
    <w:rsid w:val="000A7963"/>
    <w:rsid w:val="000B7765"/>
    <w:rsid w:val="000C096F"/>
    <w:rsid w:val="000C2D43"/>
    <w:rsid w:val="000C7652"/>
    <w:rsid w:val="000D06E9"/>
    <w:rsid w:val="000D12FD"/>
    <w:rsid w:val="000D2AA4"/>
    <w:rsid w:val="000D63D8"/>
    <w:rsid w:val="000E047C"/>
    <w:rsid w:val="000E0E85"/>
    <w:rsid w:val="000E2233"/>
    <w:rsid w:val="000E31AF"/>
    <w:rsid w:val="000E36A6"/>
    <w:rsid w:val="000E7446"/>
    <w:rsid w:val="000E7D9D"/>
    <w:rsid w:val="000F6B79"/>
    <w:rsid w:val="000F741B"/>
    <w:rsid w:val="001065DF"/>
    <w:rsid w:val="00111129"/>
    <w:rsid w:val="00111B6E"/>
    <w:rsid w:val="00112329"/>
    <w:rsid w:val="001129B7"/>
    <w:rsid w:val="001143CE"/>
    <w:rsid w:val="00124ABF"/>
    <w:rsid w:val="00124B77"/>
    <w:rsid w:val="00127B14"/>
    <w:rsid w:val="0013100A"/>
    <w:rsid w:val="00135BA1"/>
    <w:rsid w:val="001374AF"/>
    <w:rsid w:val="00144534"/>
    <w:rsid w:val="00145F4F"/>
    <w:rsid w:val="0014702E"/>
    <w:rsid w:val="001565CB"/>
    <w:rsid w:val="00157239"/>
    <w:rsid w:val="00160641"/>
    <w:rsid w:val="00160B90"/>
    <w:rsid w:val="00161451"/>
    <w:rsid w:val="0016288A"/>
    <w:rsid w:val="00162C19"/>
    <w:rsid w:val="001654BA"/>
    <w:rsid w:val="00167546"/>
    <w:rsid w:val="00170608"/>
    <w:rsid w:val="00172E05"/>
    <w:rsid w:val="00173F9D"/>
    <w:rsid w:val="00180377"/>
    <w:rsid w:val="001949EE"/>
    <w:rsid w:val="00195CC1"/>
    <w:rsid w:val="0019629D"/>
    <w:rsid w:val="001A21D3"/>
    <w:rsid w:val="001A2263"/>
    <w:rsid w:val="001A2533"/>
    <w:rsid w:val="001A28E3"/>
    <w:rsid w:val="001A5914"/>
    <w:rsid w:val="001A68E9"/>
    <w:rsid w:val="001B3CC6"/>
    <w:rsid w:val="001B40CD"/>
    <w:rsid w:val="001B73D7"/>
    <w:rsid w:val="001C123A"/>
    <w:rsid w:val="001C3689"/>
    <w:rsid w:val="001C38CC"/>
    <w:rsid w:val="001D153D"/>
    <w:rsid w:val="001D5D9A"/>
    <w:rsid w:val="001D64AA"/>
    <w:rsid w:val="001D6811"/>
    <w:rsid w:val="001D73AD"/>
    <w:rsid w:val="001E1AA0"/>
    <w:rsid w:val="001E1E4E"/>
    <w:rsid w:val="001E5A08"/>
    <w:rsid w:val="001F0756"/>
    <w:rsid w:val="002069AF"/>
    <w:rsid w:val="00207FF3"/>
    <w:rsid w:val="00213220"/>
    <w:rsid w:val="00213FB4"/>
    <w:rsid w:val="00214288"/>
    <w:rsid w:val="002212DC"/>
    <w:rsid w:val="00225681"/>
    <w:rsid w:val="00232B32"/>
    <w:rsid w:val="00236704"/>
    <w:rsid w:val="00251083"/>
    <w:rsid w:val="00255404"/>
    <w:rsid w:val="002576A1"/>
    <w:rsid w:val="00260500"/>
    <w:rsid w:val="002652A1"/>
    <w:rsid w:val="0026744C"/>
    <w:rsid w:val="00271F1D"/>
    <w:rsid w:val="00280DEE"/>
    <w:rsid w:val="0028479C"/>
    <w:rsid w:val="00285473"/>
    <w:rsid w:val="0029371E"/>
    <w:rsid w:val="0029502F"/>
    <w:rsid w:val="002966BF"/>
    <w:rsid w:val="00296EB9"/>
    <w:rsid w:val="002A4798"/>
    <w:rsid w:val="002A5C69"/>
    <w:rsid w:val="002A67A4"/>
    <w:rsid w:val="002B03D1"/>
    <w:rsid w:val="002B1CD5"/>
    <w:rsid w:val="002B370F"/>
    <w:rsid w:val="002C0B21"/>
    <w:rsid w:val="002C1D74"/>
    <w:rsid w:val="002C3C68"/>
    <w:rsid w:val="002C3EB2"/>
    <w:rsid w:val="002C5AAF"/>
    <w:rsid w:val="002C637A"/>
    <w:rsid w:val="002D1C92"/>
    <w:rsid w:val="002D3905"/>
    <w:rsid w:val="002E26E3"/>
    <w:rsid w:val="002E416B"/>
    <w:rsid w:val="002E7125"/>
    <w:rsid w:val="002F7C1A"/>
    <w:rsid w:val="00302724"/>
    <w:rsid w:val="00303740"/>
    <w:rsid w:val="00314F86"/>
    <w:rsid w:val="00316BE3"/>
    <w:rsid w:val="00317FB1"/>
    <w:rsid w:val="00324780"/>
    <w:rsid w:val="00325B6C"/>
    <w:rsid w:val="0032789C"/>
    <w:rsid w:val="00327E93"/>
    <w:rsid w:val="00332748"/>
    <w:rsid w:val="00332A52"/>
    <w:rsid w:val="003359E7"/>
    <w:rsid w:val="00335D08"/>
    <w:rsid w:val="00344B85"/>
    <w:rsid w:val="003473EF"/>
    <w:rsid w:val="00351AA5"/>
    <w:rsid w:val="00361907"/>
    <w:rsid w:val="00363512"/>
    <w:rsid w:val="00363522"/>
    <w:rsid w:val="00366155"/>
    <w:rsid w:val="00370C2B"/>
    <w:rsid w:val="00375B4D"/>
    <w:rsid w:val="00375BFE"/>
    <w:rsid w:val="003762B7"/>
    <w:rsid w:val="0038467D"/>
    <w:rsid w:val="0038632B"/>
    <w:rsid w:val="00386A94"/>
    <w:rsid w:val="0039604A"/>
    <w:rsid w:val="003A170E"/>
    <w:rsid w:val="003A3668"/>
    <w:rsid w:val="003B01B8"/>
    <w:rsid w:val="003B02F1"/>
    <w:rsid w:val="003B12BD"/>
    <w:rsid w:val="003B2121"/>
    <w:rsid w:val="003B2633"/>
    <w:rsid w:val="003B2715"/>
    <w:rsid w:val="003B2A1D"/>
    <w:rsid w:val="003B2CB3"/>
    <w:rsid w:val="003B3532"/>
    <w:rsid w:val="003B390A"/>
    <w:rsid w:val="003B6213"/>
    <w:rsid w:val="003B7E25"/>
    <w:rsid w:val="003D600D"/>
    <w:rsid w:val="003D7A55"/>
    <w:rsid w:val="003D7D1C"/>
    <w:rsid w:val="003E4BAC"/>
    <w:rsid w:val="003E5E50"/>
    <w:rsid w:val="003E5F82"/>
    <w:rsid w:val="003F1B04"/>
    <w:rsid w:val="003F506B"/>
    <w:rsid w:val="003F5B2E"/>
    <w:rsid w:val="00400EDD"/>
    <w:rsid w:val="0040371A"/>
    <w:rsid w:val="004038D6"/>
    <w:rsid w:val="0041566E"/>
    <w:rsid w:val="004172B9"/>
    <w:rsid w:val="004207A6"/>
    <w:rsid w:val="004239E2"/>
    <w:rsid w:val="004246DC"/>
    <w:rsid w:val="00431676"/>
    <w:rsid w:val="00431964"/>
    <w:rsid w:val="004326C5"/>
    <w:rsid w:val="0043317E"/>
    <w:rsid w:val="004339B5"/>
    <w:rsid w:val="00447274"/>
    <w:rsid w:val="0045030E"/>
    <w:rsid w:val="0045754A"/>
    <w:rsid w:val="00457A12"/>
    <w:rsid w:val="00457AC8"/>
    <w:rsid w:val="0046078C"/>
    <w:rsid w:val="00463C57"/>
    <w:rsid w:val="00472473"/>
    <w:rsid w:val="00472A7A"/>
    <w:rsid w:val="004746B6"/>
    <w:rsid w:val="004769AA"/>
    <w:rsid w:val="0048163D"/>
    <w:rsid w:val="00492596"/>
    <w:rsid w:val="00495D37"/>
    <w:rsid w:val="0049604C"/>
    <w:rsid w:val="004A136F"/>
    <w:rsid w:val="004A1DA6"/>
    <w:rsid w:val="004A3D2F"/>
    <w:rsid w:val="004A49FA"/>
    <w:rsid w:val="004A4D34"/>
    <w:rsid w:val="004A726C"/>
    <w:rsid w:val="004B16AD"/>
    <w:rsid w:val="004B375F"/>
    <w:rsid w:val="004C14A2"/>
    <w:rsid w:val="004C3F95"/>
    <w:rsid w:val="004C4534"/>
    <w:rsid w:val="004C4890"/>
    <w:rsid w:val="004C575D"/>
    <w:rsid w:val="004C74B8"/>
    <w:rsid w:val="004D187B"/>
    <w:rsid w:val="004D2A30"/>
    <w:rsid w:val="004D4EF0"/>
    <w:rsid w:val="004D66A6"/>
    <w:rsid w:val="004D6FB4"/>
    <w:rsid w:val="004E003F"/>
    <w:rsid w:val="004E1071"/>
    <w:rsid w:val="004E6B27"/>
    <w:rsid w:val="004F045D"/>
    <w:rsid w:val="004F5AB8"/>
    <w:rsid w:val="004F6A7F"/>
    <w:rsid w:val="005009A2"/>
    <w:rsid w:val="00501BB4"/>
    <w:rsid w:val="00502AC1"/>
    <w:rsid w:val="00504B7F"/>
    <w:rsid w:val="00507467"/>
    <w:rsid w:val="00507822"/>
    <w:rsid w:val="00510E96"/>
    <w:rsid w:val="00517927"/>
    <w:rsid w:val="00520C49"/>
    <w:rsid w:val="0052481F"/>
    <w:rsid w:val="00533E34"/>
    <w:rsid w:val="00534488"/>
    <w:rsid w:val="00535384"/>
    <w:rsid w:val="00536642"/>
    <w:rsid w:val="005402F4"/>
    <w:rsid w:val="00543BC2"/>
    <w:rsid w:val="00544034"/>
    <w:rsid w:val="00550EDA"/>
    <w:rsid w:val="00552260"/>
    <w:rsid w:val="00555559"/>
    <w:rsid w:val="00556652"/>
    <w:rsid w:val="00562B3A"/>
    <w:rsid w:val="00563E77"/>
    <w:rsid w:val="005710C2"/>
    <w:rsid w:val="005741D4"/>
    <w:rsid w:val="00577181"/>
    <w:rsid w:val="0058148A"/>
    <w:rsid w:val="005867E3"/>
    <w:rsid w:val="00587907"/>
    <w:rsid w:val="0059044E"/>
    <w:rsid w:val="0059460E"/>
    <w:rsid w:val="0059637A"/>
    <w:rsid w:val="005A7D25"/>
    <w:rsid w:val="005B0FBE"/>
    <w:rsid w:val="005B4269"/>
    <w:rsid w:val="005B62B5"/>
    <w:rsid w:val="005B7687"/>
    <w:rsid w:val="005C0E94"/>
    <w:rsid w:val="005C34B1"/>
    <w:rsid w:val="005C4789"/>
    <w:rsid w:val="005C4CB8"/>
    <w:rsid w:val="005D03CA"/>
    <w:rsid w:val="005D1E0D"/>
    <w:rsid w:val="005D50EA"/>
    <w:rsid w:val="005D7883"/>
    <w:rsid w:val="005E2892"/>
    <w:rsid w:val="005E2D70"/>
    <w:rsid w:val="005F0031"/>
    <w:rsid w:val="005F21C8"/>
    <w:rsid w:val="005F2C87"/>
    <w:rsid w:val="005F326D"/>
    <w:rsid w:val="005F459E"/>
    <w:rsid w:val="005F47CE"/>
    <w:rsid w:val="00600648"/>
    <w:rsid w:val="00602EA7"/>
    <w:rsid w:val="00610D4D"/>
    <w:rsid w:val="00612FD1"/>
    <w:rsid w:val="006158F5"/>
    <w:rsid w:val="006201D4"/>
    <w:rsid w:val="00620D3C"/>
    <w:rsid w:val="006250CF"/>
    <w:rsid w:val="00626790"/>
    <w:rsid w:val="00631DA3"/>
    <w:rsid w:val="00633CC9"/>
    <w:rsid w:val="00640168"/>
    <w:rsid w:val="00641E9B"/>
    <w:rsid w:val="006455D0"/>
    <w:rsid w:val="00653D41"/>
    <w:rsid w:val="0065568B"/>
    <w:rsid w:val="006616C9"/>
    <w:rsid w:val="00661B84"/>
    <w:rsid w:val="00661C7F"/>
    <w:rsid w:val="00664A88"/>
    <w:rsid w:val="00667344"/>
    <w:rsid w:val="00670628"/>
    <w:rsid w:val="00671501"/>
    <w:rsid w:val="0067347D"/>
    <w:rsid w:val="006760C3"/>
    <w:rsid w:val="006854D1"/>
    <w:rsid w:val="006879C3"/>
    <w:rsid w:val="006931E8"/>
    <w:rsid w:val="0069545F"/>
    <w:rsid w:val="006962D2"/>
    <w:rsid w:val="006B1327"/>
    <w:rsid w:val="006B37B2"/>
    <w:rsid w:val="006B3EED"/>
    <w:rsid w:val="006C18EB"/>
    <w:rsid w:val="006C6AB2"/>
    <w:rsid w:val="006C7553"/>
    <w:rsid w:val="006D0C0B"/>
    <w:rsid w:val="006D19BB"/>
    <w:rsid w:val="006D4738"/>
    <w:rsid w:val="006D7AAC"/>
    <w:rsid w:val="006E30A1"/>
    <w:rsid w:val="006F2FF6"/>
    <w:rsid w:val="007010EB"/>
    <w:rsid w:val="00704EC1"/>
    <w:rsid w:val="00706E76"/>
    <w:rsid w:val="0071009C"/>
    <w:rsid w:val="0071211E"/>
    <w:rsid w:val="0071426A"/>
    <w:rsid w:val="0071587E"/>
    <w:rsid w:val="00721A48"/>
    <w:rsid w:val="00721A76"/>
    <w:rsid w:val="007221AF"/>
    <w:rsid w:val="00725F5A"/>
    <w:rsid w:val="00727451"/>
    <w:rsid w:val="00730B3E"/>
    <w:rsid w:val="0073271A"/>
    <w:rsid w:val="00735010"/>
    <w:rsid w:val="00737C1C"/>
    <w:rsid w:val="007415B7"/>
    <w:rsid w:val="00752AFA"/>
    <w:rsid w:val="0075384F"/>
    <w:rsid w:val="00756603"/>
    <w:rsid w:val="0076028A"/>
    <w:rsid w:val="007628A2"/>
    <w:rsid w:val="00764B01"/>
    <w:rsid w:val="00764F24"/>
    <w:rsid w:val="00766886"/>
    <w:rsid w:val="0076751C"/>
    <w:rsid w:val="00772819"/>
    <w:rsid w:val="007739E5"/>
    <w:rsid w:val="0077698D"/>
    <w:rsid w:val="00780D2A"/>
    <w:rsid w:val="0078249E"/>
    <w:rsid w:val="0078363F"/>
    <w:rsid w:val="00785E57"/>
    <w:rsid w:val="0079758D"/>
    <w:rsid w:val="007A1CAB"/>
    <w:rsid w:val="007A2903"/>
    <w:rsid w:val="007A3087"/>
    <w:rsid w:val="007A72A3"/>
    <w:rsid w:val="007B574D"/>
    <w:rsid w:val="007B5BF4"/>
    <w:rsid w:val="007C322D"/>
    <w:rsid w:val="007C32BA"/>
    <w:rsid w:val="007C3940"/>
    <w:rsid w:val="007D35C4"/>
    <w:rsid w:val="007D64AC"/>
    <w:rsid w:val="007D69F8"/>
    <w:rsid w:val="007E0296"/>
    <w:rsid w:val="007E5996"/>
    <w:rsid w:val="007E6334"/>
    <w:rsid w:val="007E78D6"/>
    <w:rsid w:val="007F1339"/>
    <w:rsid w:val="007F6ACD"/>
    <w:rsid w:val="007F7EF1"/>
    <w:rsid w:val="00800FA9"/>
    <w:rsid w:val="00801B1D"/>
    <w:rsid w:val="00822619"/>
    <w:rsid w:val="00823E46"/>
    <w:rsid w:val="00827565"/>
    <w:rsid w:val="00827DD4"/>
    <w:rsid w:val="00833312"/>
    <w:rsid w:val="00833B05"/>
    <w:rsid w:val="00836D05"/>
    <w:rsid w:val="00847C38"/>
    <w:rsid w:val="00850BCF"/>
    <w:rsid w:val="00854E7C"/>
    <w:rsid w:val="008652D5"/>
    <w:rsid w:val="00871570"/>
    <w:rsid w:val="008827BD"/>
    <w:rsid w:val="00886502"/>
    <w:rsid w:val="008A07C9"/>
    <w:rsid w:val="008A17E4"/>
    <w:rsid w:val="008A21FD"/>
    <w:rsid w:val="008B1330"/>
    <w:rsid w:val="008B4EA3"/>
    <w:rsid w:val="008C2841"/>
    <w:rsid w:val="008C4346"/>
    <w:rsid w:val="008C5CA3"/>
    <w:rsid w:val="008D1364"/>
    <w:rsid w:val="008D2819"/>
    <w:rsid w:val="008D7C0F"/>
    <w:rsid w:val="008E0028"/>
    <w:rsid w:val="008E0AFA"/>
    <w:rsid w:val="008E392E"/>
    <w:rsid w:val="008E7B53"/>
    <w:rsid w:val="008F163D"/>
    <w:rsid w:val="008F18CA"/>
    <w:rsid w:val="008F3722"/>
    <w:rsid w:val="008F3795"/>
    <w:rsid w:val="00901994"/>
    <w:rsid w:val="00903A5A"/>
    <w:rsid w:val="0090525D"/>
    <w:rsid w:val="00914EA0"/>
    <w:rsid w:val="00914FB7"/>
    <w:rsid w:val="00916EC7"/>
    <w:rsid w:val="00917E7F"/>
    <w:rsid w:val="00920702"/>
    <w:rsid w:val="00923A98"/>
    <w:rsid w:val="0092480C"/>
    <w:rsid w:val="009261AE"/>
    <w:rsid w:val="009279F3"/>
    <w:rsid w:val="009313B5"/>
    <w:rsid w:val="009314BF"/>
    <w:rsid w:val="009342E5"/>
    <w:rsid w:val="00934575"/>
    <w:rsid w:val="0094577C"/>
    <w:rsid w:val="009510C1"/>
    <w:rsid w:val="00951D3D"/>
    <w:rsid w:val="00955D2E"/>
    <w:rsid w:val="00955F4B"/>
    <w:rsid w:val="00956296"/>
    <w:rsid w:val="00957410"/>
    <w:rsid w:val="00960B61"/>
    <w:rsid w:val="00965245"/>
    <w:rsid w:val="0096613E"/>
    <w:rsid w:val="009668C5"/>
    <w:rsid w:val="00970CF1"/>
    <w:rsid w:val="00970D84"/>
    <w:rsid w:val="009730ED"/>
    <w:rsid w:val="00973789"/>
    <w:rsid w:val="00974306"/>
    <w:rsid w:val="009778B1"/>
    <w:rsid w:val="00983546"/>
    <w:rsid w:val="00986CFC"/>
    <w:rsid w:val="00987396"/>
    <w:rsid w:val="00987E5E"/>
    <w:rsid w:val="009914D9"/>
    <w:rsid w:val="00992305"/>
    <w:rsid w:val="009A013A"/>
    <w:rsid w:val="009A1077"/>
    <w:rsid w:val="009A165C"/>
    <w:rsid w:val="009A6790"/>
    <w:rsid w:val="009C22F0"/>
    <w:rsid w:val="009C3AF7"/>
    <w:rsid w:val="009C4A72"/>
    <w:rsid w:val="009C5762"/>
    <w:rsid w:val="009C5C36"/>
    <w:rsid w:val="009C6DBA"/>
    <w:rsid w:val="009D027E"/>
    <w:rsid w:val="009D1D7D"/>
    <w:rsid w:val="009E5D44"/>
    <w:rsid w:val="009F56EF"/>
    <w:rsid w:val="00A00A76"/>
    <w:rsid w:val="00A055A5"/>
    <w:rsid w:val="00A062F9"/>
    <w:rsid w:val="00A068E3"/>
    <w:rsid w:val="00A10DEA"/>
    <w:rsid w:val="00A140D1"/>
    <w:rsid w:val="00A141F7"/>
    <w:rsid w:val="00A23CB2"/>
    <w:rsid w:val="00A3169B"/>
    <w:rsid w:val="00A334AA"/>
    <w:rsid w:val="00A34863"/>
    <w:rsid w:val="00A34EFD"/>
    <w:rsid w:val="00A3512E"/>
    <w:rsid w:val="00A352AC"/>
    <w:rsid w:val="00A37FF3"/>
    <w:rsid w:val="00A4037F"/>
    <w:rsid w:val="00A46126"/>
    <w:rsid w:val="00A478E9"/>
    <w:rsid w:val="00A50091"/>
    <w:rsid w:val="00A53DD9"/>
    <w:rsid w:val="00A55729"/>
    <w:rsid w:val="00A56811"/>
    <w:rsid w:val="00A56A2E"/>
    <w:rsid w:val="00A601CD"/>
    <w:rsid w:val="00A61CEA"/>
    <w:rsid w:val="00A700FA"/>
    <w:rsid w:val="00A731FB"/>
    <w:rsid w:val="00A7376F"/>
    <w:rsid w:val="00A76A7A"/>
    <w:rsid w:val="00A91CE1"/>
    <w:rsid w:val="00A9269E"/>
    <w:rsid w:val="00A96803"/>
    <w:rsid w:val="00AA000D"/>
    <w:rsid w:val="00AA36AF"/>
    <w:rsid w:val="00AB055D"/>
    <w:rsid w:val="00AB1D4C"/>
    <w:rsid w:val="00AB3950"/>
    <w:rsid w:val="00AB694E"/>
    <w:rsid w:val="00AB760D"/>
    <w:rsid w:val="00AC4A0E"/>
    <w:rsid w:val="00AC54E8"/>
    <w:rsid w:val="00AD0FAB"/>
    <w:rsid w:val="00AD681E"/>
    <w:rsid w:val="00AE203A"/>
    <w:rsid w:val="00AE3F85"/>
    <w:rsid w:val="00AE4113"/>
    <w:rsid w:val="00AF2387"/>
    <w:rsid w:val="00B00FCA"/>
    <w:rsid w:val="00B10896"/>
    <w:rsid w:val="00B13C84"/>
    <w:rsid w:val="00B2047A"/>
    <w:rsid w:val="00B21A97"/>
    <w:rsid w:val="00B239E0"/>
    <w:rsid w:val="00B30DB2"/>
    <w:rsid w:val="00B30EFF"/>
    <w:rsid w:val="00B34E3A"/>
    <w:rsid w:val="00B41DA6"/>
    <w:rsid w:val="00B51272"/>
    <w:rsid w:val="00B57350"/>
    <w:rsid w:val="00B618AA"/>
    <w:rsid w:val="00B622A3"/>
    <w:rsid w:val="00B62C7D"/>
    <w:rsid w:val="00B713F2"/>
    <w:rsid w:val="00B716A3"/>
    <w:rsid w:val="00B7346A"/>
    <w:rsid w:val="00B75015"/>
    <w:rsid w:val="00B75319"/>
    <w:rsid w:val="00B83B93"/>
    <w:rsid w:val="00B84492"/>
    <w:rsid w:val="00B846DE"/>
    <w:rsid w:val="00B87312"/>
    <w:rsid w:val="00B8772D"/>
    <w:rsid w:val="00B87F84"/>
    <w:rsid w:val="00B9033D"/>
    <w:rsid w:val="00B935D0"/>
    <w:rsid w:val="00B93E5F"/>
    <w:rsid w:val="00BB1B71"/>
    <w:rsid w:val="00BB2E55"/>
    <w:rsid w:val="00BB486E"/>
    <w:rsid w:val="00BC0A12"/>
    <w:rsid w:val="00BC0BD7"/>
    <w:rsid w:val="00BC2433"/>
    <w:rsid w:val="00BC2E9F"/>
    <w:rsid w:val="00BC3DC5"/>
    <w:rsid w:val="00BC46F4"/>
    <w:rsid w:val="00BD45FA"/>
    <w:rsid w:val="00BD4C53"/>
    <w:rsid w:val="00BD60DD"/>
    <w:rsid w:val="00BE1F84"/>
    <w:rsid w:val="00BE32D7"/>
    <w:rsid w:val="00BE7143"/>
    <w:rsid w:val="00BF1B76"/>
    <w:rsid w:val="00C025BD"/>
    <w:rsid w:val="00C03437"/>
    <w:rsid w:val="00C03DE5"/>
    <w:rsid w:val="00C13DB3"/>
    <w:rsid w:val="00C14C06"/>
    <w:rsid w:val="00C165FB"/>
    <w:rsid w:val="00C168FC"/>
    <w:rsid w:val="00C23F08"/>
    <w:rsid w:val="00C26CFB"/>
    <w:rsid w:val="00C27B88"/>
    <w:rsid w:val="00C36258"/>
    <w:rsid w:val="00C366FA"/>
    <w:rsid w:val="00C42FD0"/>
    <w:rsid w:val="00C44CB2"/>
    <w:rsid w:val="00C46E9A"/>
    <w:rsid w:val="00C6259B"/>
    <w:rsid w:val="00C62BA0"/>
    <w:rsid w:val="00C64D07"/>
    <w:rsid w:val="00C65475"/>
    <w:rsid w:val="00C762BA"/>
    <w:rsid w:val="00C76F28"/>
    <w:rsid w:val="00C84593"/>
    <w:rsid w:val="00C8616C"/>
    <w:rsid w:val="00C871CC"/>
    <w:rsid w:val="00C91D12"/>
    <w:rsid w:val="00C92D5B"/>
    <w:rsid w:val="00CA13C4"/>
    <w:rsid w:val="00CA1A99"/>
    <w:rsid w:val="00CA62B7"/>
    <w:rsid w:val="00CA7E95"/>
    <w:rsid w:val="00CB39DA"/>
    <w:rsid w:val="00CB62DC"/>
    <w:rsid w:val="00CC02EC"/>
    <w:rsid w:val="00CC2BB5"/>
    <w:rsid w:val="00CC30D7"/>
    <w:rsid w:val="00CD1264"/>
    <w:rsid w:val="00CD1298"/>
    <w:rsid w:val="00CD6833"/>
    <w:rsid w:val="00CD790E"/>
    <w:rsid w:val="00CE4E2A"/>
    <w:rsid w:val="00CE62F3"/>
    <w:rsid w:val="00CF16CA"/>
    <w:rsid w:val="00CF45F7"/>
    <w:rsid w:val="00D00BA3"/>
    <w:rsid w:val="00D017A3"/>
    <w:rsid w:val="00D0194D"/>
    <w:rsid w:val="00D115C0"/>
    <w:rsid w:val="00D14CA6"/>
    <w:rsid w:val="00D14E00"/>
    <w:rsid w:val="00D20F3B"/>
    <w:rsid w:val="00D225E5"/>
    <w:rsid w:val="00D2667A"/>
    <w:rsid w:val="00D33C95"/>
    <w:rsid w:val="00D340AA"/>
    <w:rsid w:val="00D36EC9"/>
    <w:rsid w:val="00D422DF"/>
    <w:rsid w:val="00D43329"/>
    <w:rsid w:val="00D4621D"/>
    <w:rsid w:val="00D46C20"/>
    <w:rsid w:val="00D54867"/>
    <w:rsid w:val="00D724CA"/>
    <w:rsid w:val="00D82D82"/>
    <w:rsid w:val="00D8385E"/>
    <w:rsid w:val="00D84E0D"/>
    <w:rsid w:val="00D86B21"/>
    <w:rsid w:val="00DA466D"/>
    <w:rsid w:val="00DB18AC"/>
    <w:rsid w:val="00DB368D"/>
    <w:rsid w:val="00DB6EB5"/>
    <w:rsid w:val="00DC14E7"/>
    <w:rsid w:val="00DC581D"/>
    <w:rsid w:val="00DC7798"/>
    <w:rsid w:val="00DD174F"/>
    <w:rsid w:val="00DD5864"/>
    <w:rsid w:val="00DD73BA"/>
    <w:rsid w:val="00DD7EC5"/>
    <w:rsid w:val="00DF0B35"/>
    <w:rsid w:val="00DF1E0E"/>
    <w:rsid w:val="00DF6701"/>
    <w:rsid w:val="00DF76FD"/>
    <w:rsid w:val="00E01240"/>
    <w:rsid w:val="00E0177E"/>
    <w:rsid w:val="00E01E06"/>
    <w:rsid w:val="00E02C54"/>
    <w:rsid w:val="00E02EE5"/>
    <w:rsid w:val="00E1099C"/>
    <w:rsid w:val="00E12006"/>
    <w:rsid w:val="00E13C1E"/>
    <w:rsid w:val="00E16E9C"/>
    <w:rsid w:val="00E20CC9"/>
    <w:rsid w:val="00E23AF2"/>
    <w:rsid w:val="00E26A80"/>
    <w:rsid w:val="00E2749E"/>
    <w:rsid w:val="00E3659A"/>
    <w:rsid w:val="00E37174"/>
    <w:rsid w:val="00E42738"/>
    <w:rsid w:val="00E42962"/>
    <w:rsid w:val="00E436AC"/>
    <w:rsid w:val="00E44A0A"/>
    <w:rsid w:val="00E44CB9"/>
    <w:rsid w:val="00E45F87"/>
    <w:rsid w:val="00E46206"/>
    <w:rsid w:val="00E47A6E"/>
    <w:rsid w:val="00E51235"/>
    <w:rsid w:val="00E55823"/>
    <w:rsid w:val="00E56C4C"/>
    <w:rsid w:val="00E579A3"/>
    <w:rsid w:val="00E60380"/>
    <w:rsid w:val="00E667F0"/>
    <w:rsid w:val="00E7326A"/>
    <w:rsid w:val="00E829A6"/>
    <w:rsid w:val="00E83320"/>
    <w:rsid w:val="00E8383B"/>
    <w:rsid w:val="00E856A2"/>
    <w:rsid w:val="00E865F3"/>
    <w:rsid w:val="00E926D9"/>
    <w:rsid w:val="00E95F88"/>
    <w:rsid w:val="00E97DD6"/>
    <w:rsid w:val="00EA2DED"/>
    <w:rsid w:val="00EA5048"/>
    <w:rsid w:val="00EA592F"/>
    <w:rsid w:val="00EA5E76"/>
    <w:rsid w:val="00EB0A97"/>
    <w:rsid w:val="00EB1ED0"/>
    <w:rsid w:val="00EB2FE1"/>
    <w:rsid w:val="00EB5118"/>
    <w:rsid w:val="00EB7B88"/>
    <w:rsid w:val="00EC044E"/>
    <w:rsid w:val="00EC249E"/>
    <w:rsid w:val="00ED14DB"/>
    <w:rsid w:val="00ED7D67"/>
    <w:rsid w:val="00EE16FE"/>
    <w:rsid w:val="00EE3752"/>
    <w:rsid w:val="00EF3433"/>
    <w:rsid w:val="00EF4906"/>
    <w:rsid w:val="00F0011E"/>
    <w:rsid w:val="00F06520"/>
    <w:rsid w:val="00F07727"/>
    <w:rsid w:val="00F12478"/>
    <w:rsid w:val="00F134BB"/>
    <w:rsid w:val="00F1513E"/>
    <w:rsid w:val="00F32665"/>
    <w:rsid w:val="00F33040"/>
    <w:rsid w:val="00F35372"/>
    <w:rsid w:val="00F40942"/>
    <w:rsid w:val="00F40FD3"/>
    <w:rsid w:val="00F424E2"/>
    <w:rsid w:val="00F50773"/>
    <w:rsid w:val="00F55D40"/>
    <w:rsid w:val="00F64F0F"/>
    <w:rsid w:val="00F65DC2"/>
    <w:rsid w:val="00F670DC"/>
    <w:rsid w:val="00F67298"/>
    <w:rsid w:val="00F722F4"/>
    <w:rsid w:val="00F74625"/>
    <w:rsid w:val="00F75C2D"/>
    <w:rsid w:val="00F810E7"/>
    <w:rsid w:val="00F8288A"/>
    <w:rsid w:val="00F83FBE"/>
    <w:rsid w:val="00F8499F"/>
    <w:rsid w:val="00F85386"/>
    <w:rsid w:val="00F86975"/>
    <w:rsid w:val="00F87F2D"/>
    <w:rsid w:val="00F919C8"/>
    <w:rsid w:val="00F93A81"/>
    <w:rsid w:val="00F93EE2"/>
    <w:rsid w:val="00F972CE"/>
    <w:rsid w:val="00FA2A6C"/>
    <w:rsid w:val="00FA3094"/>
    <w:rsid w:val="00FA71C3"/>
    <w:rsid w:val="00FB220B"/>
    <w:rsid w:val="00FB2F3B"/>
    <w:rsid w:val="00FC0526"/>
    <w:rsid w:val="00FC2AE1"/>
    <w:rsid w:val="00FC59F4"/>
    <w:rsid w:val="00FC6389"/>
    <w:rsid w:val="00FD7474"/>
    <w:rsid w:val="00FE0072"/>
    <w:rsid w:val="00FE60A5"/>
    <w:rsid w:val="00FF14F0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A8DF"/>
  <w15:docId w15:val="{4EED540D-494F-4C96-8A30-2F9DD469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75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5710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qFormat/>
    <w:rsid w:val="005710C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75C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5C2D"/>
    <w:rPr>
      <w:rFonts w:ascii="Tahoma" w:eastAsia="Times New Roman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1"/>
    <w:qFormat/>
    <w:rsid w:val="00D84E0D"/>
    <w:pPr>
      <w:ind w:left="720"/>
      <w:contextualSpacing/>
    </w:pPr>
  </w:style>
  <w:style w:type="table" w:styleId="Rcsostblzat">
    <w:name w:val="Table Grid"/>
    <w:basedOn w:val="Normltblzat"/>
    <w:rsid w:val="003B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9C22F0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75B4D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rsid w:val="005710C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5710C2"/>
  </w:style>
  <w:style w:type="character" w:customStyle="1" w:styleId="Cmsor1Char">
    <w:name w:val="Címsor 1 Char"/>
    <w:basedOn w:val="Bekezdsalapbettpusa"/>
    <w:link w:val="Cmsor1"/>
    <w:uiPriority w:val="9"/>
    <w:rsid w:val="005710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uj">
    <w:name w:val="uj"/>
    <w:basedOn w:val="Norml"/>
    <w:rsid w:val="00A478E9"/>
    <w:pPr>
      <w:suppressAutoHyphens w:val="0"/>
      <w:spacing w:before="100" w:beforeAutospacing="1" w:after="100" w:afterAutospacing="1"/>
    </w:pPr>
    <w:rPr>
      <w:lang w:eastAsia="hu-HU"/>
    </w:rPr>
  </w:style>
  <w:style w:type="paragraph" w:styleId="NormlWeb">
    <w:name w:val="Normal (Web)"/>
    <w:basedOn w:val="Norml"/>
    <w:rsid w:val="001E1E4E"/>
    <w:pPr>
      <w:suppressAutoHyphens w:val="0"/>
      <w:spacing w:before="100" w:beforeAutospacing="1" w:after="100" w:afterAutospacing="1"/>
    </w:pPr>
    <w:rPr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BF1B76"/>
    <w:pPr>
      <w:widowControl w:val="0"/>
      <w:suppressAutoHyphens w:val="0"/>
      <w:autoSpaceDE w:val="0"/>
      <w:autoSpaceDN w:val="0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BF1B76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212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2212DC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CD12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4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Netti</dc:creator>
  <cp:lastModifiedBy>Dr Rennerné Anikó</cp:lastModifiedBy>
  <cp:revision>4</cp:revision>
  <cp:lastPrinted>2022-08-09T06:45:00Z</cp:lastPrinted>
  <dcterms:created xsi:type="dcterms:W3CDTF">2025-11-10T10:23:00Z</dcterms:created>
  <dcterms:modified xsi:type="dcterms:W3CDTF">2025-11-10T13:33:00Z</dcterms:modified>
</cp:coreProperties>
</file>